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85E" w:rsidRPr="00C418EA" w:rsidRDefault="0046185E"/>
    <w:tbl>
      <w:tblPr>
        <w:tblW w:w="0" w:type="auto"/>
        <w:jc w:val="right"/>
        <w:tblInd w:w="108" w:type="dxa"/>
        <w:tblLook w:val="0000"/>
      </w:tblPr>
      <w:tblGrid>
        <w:gridCol w:w="5245"/>
      </w:tblGrid>
      <w:tr w:rsidR="006D7237" w:rsidRPr="007A17B7" w:rsidTr="006D7237">
        <w:trPr>
          <w:trHeight w:val="1131"/>
          <w:jc w:val="right"/>
        </w:trPr>
        <w:tc>
          <w:tcPr>
            <w:tcW w:w="5245" w:type="dxa"/>
          </w:tcPr>
          <w:p w:rsidR="006D7237" w:rsidRPr="00C418EA" w:rsidRDefault="00FD0767" w:rsidP="006D7237">
            <w:pPr>
              <w:widowControl w:val="0"/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bookmarkStart w:id="0" w:name="_GoBack" w:colFirst="0" w:colLast="0"/>
            <w:r>
              <w:rPr>
                <w:rFonts w:ascii="Times New Roman" w:hAnsi="Times New Roman"/>
                <w:sz w:val="16"/>
                <w:szCs w:val="16"/>
                <w:lang w:val="kk-KZ" w:eastAsia="ru-RU"/>
              </w:rPr>
              <w:t>«</w:t>
            </w:r>
            <w:r w:rsidR="006D7237" w:rsidRPr="007A17B7">
              <w:rPr>
                <w:rFonts w:ascii="Times New Roman" w:hAnsi="Times New Roman"/>
                <w:sz w:val="16"/>
                <w:szCs w:val="16"/>
                <w:lang w:val="kk-KZ" w:eastAsia="ru-RU"/>
              </w:rPr>
              <w:t xml:space="preserve">Жинақ банкі» АҚ ЕБ-де </w:t>
            </w:r>
            <w:r w:rsidR="006D7237" w:rsidRPr="007A17B7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жеке тұлғаларға банктік</w:t>
            </w:r>
          </w:p>
          <w:p w:rsidR="006D7237" w:rsidRPr="007A17B7" w:rsidRDefault="006D7237" w:rsidP="006D7237">
            <w:pPr>
              <w:widowControl w:val="0"/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A17B7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қызмет</w:t>
            </w:r>
            <w:r w:rsidRPr="007A1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7A17B7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көрсету талаптарына</w:t>
            </w:r>
            <w:r w:rsidR="00B151C5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, тіркеу</w:t>
            </w:r>
            <w:r w:rsidR="00B151C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625</w:t>
            </w:r>
            <w:r w:rsidR="00B151C5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, </w:t>
            </w:r>
          </w:p>
          <w:p w:rsidR="006D7237" w:rsidRPr="007A17B7" w:rsidRDefault="006D7237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A17B7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Қосымша</w:t>
            </w:r>
            <w:r w:rsidR="00423D02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№31</w:t>
            </w:r>
            <w:r w:rsidRPr="007A17B7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</w:t>
            </w:r>
          </w:p>
          <w:p w:rsidR="006D7237" w:rsidRPr="007A17B7" w:rsidRDefault="006D7237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D7237" w:rsidRPr="00C418EA" w:rsidRDefault="006D7237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A1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Приложение</w:t>
            </w:r>
            <w:r w:rsidR="00423D02">
              <w:rPr>
                <w:rFonts w:ascii="Times New Roman" w:hAnsi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="00423D02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№31</w:t>
            </w:r>
            <w:r w:rsidRPr="007A1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</w:p>
          <w:p w:rsidR="006D7237" w:rsidRPr="007A17B7" w:rsidRDefault="006D7237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A1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к Условиям банковского обслуживания </w:t>
            </w:r>
          </w:p>
          <w:p w:rsidR="006D7237" w:rsidRDefault="006D7237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A1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физических лиц в ДБ АО «Сбербанк»</w:t>
            </w:r>
            <w:r w:rsidR="00C418EA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,</w:t>
            </w:r>
          </w:p>
          <w:p w:rsidR="00C418EA" w:rsidRDefault="00C418EA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регистрационный № 625</w:t>
            </w:r>
          </w:p>
          <w:p w:rsidR="004F0901" w:rsidRPr="004F0901" w:rsidRDefault="004F0901" w:rsidP="006D7237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</w:p>
          <w:p w:rsidR="004F7688" w:rsidRPr="00C418EA" w:rsidRDefault="004F7688" w:rsidP="00A373AE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</w:tr>
      <w:bookmarkEnd w:id="0"/>
    </w:tbl>
    <w:p w:rsidR="004F0901" w:rsidRDefault="004F0901" w:rsidP="006D7237">
      <w:pPr>
        <w:pStyle w:val="a8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tbl>
      <w:tblPr>
        <w:tblStyle w:val="af5"/>
        <w:tblW w:w="0" w:type="auto"/>
        <w:tblInd w:w="-34" w:type="dxa"/>
        <w:tblLayout w:type="fixed"/>
        <w:tblLook w:val="04A0"/>
      </w:tblPr>
      <w:tblGrid>
        <w:gridCol w:w="4820"/>
        <w:gridCol w:w="5178"/>
      </w:tblGrid>
      <w:tr w:rsidR="004F0901" w:rsidTr="00A373AE">
        <w:trPr>
          <w:trHeight w:val="83"/>
        </w:trPr>
        <w:tc>
          <w:tcPr>
            <w:tcW w:w="4820" w:type="dxa"/>
            <w:tcBorders>
              <w:bottom w:val="single" w:sz="4" w:space="0" w:color="auto"/>
            </w:tcBorders>
          </w:tcPr>
          <w:p w:rsidR="00FD0767" w:rsidRDefault="00FD0767" w:rsidP="00FD0767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«Жинақ банкі» АҚ ЕБ-де </w:t>
            </w:r>
          </w:p>
          <w:p w:rsidR="004F0901" w:rsidRDefault="000D6ED7" w:rsidP="006D7237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«Сбербанк Бірінші» Тарифтік пакеттері шегінде кешенді қызмет көрсету талаптары </w:t>
            </w:r>
          </w:p>
          <w:p w:rsidR="000D6ED7" w:rsidRDefault="000D6ED7" w:rsidP="006D7237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0D6ED7" w:rsidRPr="000D6ED7" w:rsidRDefault="000D6ED7" w:rsidP="00C27165">
            <w:pPr>
              <w:pStyle w:val="a8"/>
              <w:numPr>
                <w:ilvl w:val="0"/>
                <w:numId w:val="34"/>
              </w:numPr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D6E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Қолданылатын терминдер мен белгілер</w:t>
            </w:r>
          </w:p>
          <w:p w:rsidR="000D6ED7" w:rsidRPr="000D6ED7" w:rsidRDefault="000D6ED7" w:rsidP="000D6ED7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D6E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Банк – </w:t>
            </w:r>
            <w:r w:rsidRPr="000D6ED7">
              <w:rPr>
                <w:rFonts w:ascii="Times New Roman" w:hAnsi="Times New Roman"/>
                <w:sz w:val="20"/>
                <w:szCs w:val="20"/>
                <w:lang w:val="kk-KZ"/>
              </w:rPr>
              <w:t>«Жинақ банкі» АҚ ЕБ;</w:t>
            </w:r>
          </w:p>
          <w:p w:rsidR="000D6ED7" w:rsidRDefault="000D6ED7" w:rsidP="000D6ED7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D6E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Клиент – </w:t>
            </w:r>
            <w:r w:rsidR="00FD0767" w:rsidRPr="00FD076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«Сбербанк Бірінші» </w:t>
            </w:r>
            <w:r w:rsidRPr="000D6ED7">
              <w:rPr>
                <w:rFonts w:ascii="Times New Roman" w:hAnsi="Times New Roman"/>
                <w:sz w:val="20"/>
                <w:szCs w:val="20"/>
                <w:lang w:val="kk-KZ"/>
              </w:rPr>
              <w:t>Тарифтік пакеттің ұстаушысы;</w:t>
            </w:r>
          </w:p>
          <w:p w:rsidR="000D6ED7" w:rsidRDefault="00FD0767" w:rsidP="000D6ED7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076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ҰБ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Қазақстан Республикасының Ұлттық Банкі</w:t>
            </w:r>
          </w:p>
          <w:p w:rsidR="000D6ED7" w:rsidRDefault="000D6ED7" w:rsidP="00FD0767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D6E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</w:t>
            </w:r>
            <w:r w:rsidR="00FD076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Тарифтік пакет, </w:t>
            </w:r>
            <w:r w:rsidR="00FD0767" w:rsidRPr="000D6ED7">
              <w:rPr>
                <w:rFonts w:ascii="Times New Roman" w:hAnsi="Times New Roman"/>
                <w:sz w:val="20"/>
                <w:szCs w:val="20"/>
                <w:lang w:val="kk-KZ"/>
              </w:rPr>
              <w:t>«Сбербанк Бірінші» Тарифтік пакеттері шегінде кешенді қызмет көрсету талаптары</w:t>
            </w:r>
            <w:r w:rsidR="00FD076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ның 3 т. көрсетілген 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Клиенттерге ұсынылатын банк өнімдері мен қызметтерінің кешені.</w:t>
            </w:r>
          </w:p>
          <w:p w:rsidR="007E6B26" w:rsidRDefault="000D6ED7" w:rsidP="000D6ED7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«Сбербанк Бірінші» </w:t>
            </w:r>
            <w:r w:rsidR="004A4767">
              <w:rPr>
                <w:rFonts w:ascii="Times New Roman" w:hAnsi="Times New Roman"/>
                <w:sz w:val="20"/>
                <w:szCs w:val="20"/>
                <w:lang w:val="kk-KZ"/>
              </w:rPr>
              <w:t>ТП</w:t>
            </w:r>
            <w:r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шегінде кешенді қызмет көрсету талаптары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нда» қолданылатын өзге терминдер</w:t>
            </w:r>
            <w:r w:rsidR="007E6B26">
              <w:rPr>
                <w:rFonts w:ascii="Times New Roman" w:hAnsi="Times New Roman"/>
                <w:sz w:val="20"/>
                <w:szCs w:val="20"/>
                <w:lang w:val="kk-KZ"/>
              </w:rPr>
              <w:t>дің мағынасы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«Жинақ банкі» АҚ ЕБ-де әмбебап банктік қызмет көрсету шарты</w:t>
            </w:r>
            <w:r w:rsidR="007E6B26">
              <w:rPr>
                <w:rFonts w:ascii="Times New Roman" w:hAnsi="Times New Roman"/>
                <w:sz w:val="20"/>
                <w:szCs w:val="20"/>
                <w:lang w:val="kk-KZ"/>
              </w:rPr>
              <w:t>ндағы» мағыналарды білдіреді.</w:t>
            </w:r>
          </w:p>
          <w:p w:rsidR="007E6B26" w:rsidRPr="007E6B26" w:rsidRDefault="007E6B26" w:rsidP="000D6ED7">
            <w:pPr>
              <w:pStyle w:val="a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7E6B26" w:rsidRPr="007E6B26" w:rsidRDefault="007E6B26" w:rsidP="001A009A">
            <w:pPr>
              <w:pStyle w:val="a8"/>
              <w:numPr>
                <w:ilvl w:val="0"/>
                <w:numId w:val="34"/>
              </w:numPr>
              <w:ind w:left="0" w:firstLine="0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6B2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ережелер.</w:t>
            </w:r>
          </w:p>
          <w:p w:rsidR="00E16876" w:rsidRDefault="007E6B26" w:rsidP="00E1687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 «Жинақ банкі» АҚ ЕБ-де банктік қызмет көрсету </w:t>
            </w:r>
            <w:r w:rsidR="00485162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әмбебап </w:t>
            </w:r>
            <w:r w:rsidRPr="00E16876">
              <w:rPr>
                <w:rFonts w:ascii="Times New Roman" w:hAnsi="Times New Roman"/>
                <w:sz w:val="20"/>
                <w:szCs w:val="20"/>
                <w:lang w:val="kk-KZ"/>
              </w:rPr>
              <w:t>шартының» Қосымша</w:t>
            </w:r>
            <w:r w:rsidR="00485162"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 болып табылатын </w:t>
            </w:r>
            <w:r w:rsidR="00485162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осы </w:t>
            </w:r>
            <w:r w:rsidR="00485162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85162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Жинақ банкі» АҚ ЕБ-де </w:t>
            </w:r>
            <w:r w:rsidR="00485162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85162"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Сбербанк Бірінші» </w:t>
            </w:r>
            <w:r w:rsidR="00485162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ТП </w:t>
            </w:r>
            <w:r w:rsidR="00485162" w:rsidRPr="000D6ED7">
              <w:rPr>
                <w:rFonts w:ascii="Times New Roman" w:hAnsi="Times New Roman"/>
                <w:sz w:val="20"/>
                <w:szCs w:val="20"/>
                <w:lang w:val="kk-KZ"/>
              </w:rPr>
              <w:t>шегінде кешенді қызмет көрсету талаптары</w:t>
            </w:r>
            <w:r w:rsidR="00485162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шегінде </w:t>
            </w:r>
            <w:r w:rsidR="00E16876" w:rsidRPr="00E16876">
              <w:rPr>
                <w:rFonts w:ascii="Times New Roman" w:hAnsi="Times New Roman"/>
                <w:sz w:val="20"/>
                <w:szCs w:val="20"/>
                <w:lang w:val="kk-KZ"/>
              </w:rPr>
              <w:t>кешенді қызмет көрсету талаптары (бұдан былай - Талаптар)</w:t>
            </w:r>
            <w:r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 w:rsidR="00E16876" w:rsidRPr="00E16876">
              <w:rPr>
                <w:rFonts w:ascii="Times New Roman" w:hAnsi="Times New Roman"/>
                <w:sz w:val="20"/>
                <w:szCs w:val="20"/>
                <w:lang w:val="kk-KZ"/>
              </w:rPr>
              <w:t>және «Жинақ банкі» АҚ ЕБ төлем карточкаларын</w:t>
            </w:r>
            <w:r w:rsidR="00485162">
              <w:rPr>
                <w:rFonts w:ascii="Times New Roman" w:hAnsi="Times New Roman"/>
                <w:sz w:val="20"/>
                <w:szCs w:val="20"/>
                <w:lang w:val="kk-KZ"/>
              </w:rPr>
              <w:t>ың</w:t>
            </w:r>
            <w:r w:rsidR="00E16876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қызмет көрсету талаптары бірге алғанда Клиент пен Банк арасында жасалған </w:t>
            </w:r>
            <w:r w:rsidR="00485162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85162"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Сбербанк Бірінші» </w:t>
            </w:r>
            <w:r w:rsidR="00E16876" w:rsidRPr="00E16876">
              <w:rPr>
                <w:rFonts w:ascii="Times New Roman" w:hAnsi="Times New Roman"/>
                <w:sz w:val="20"/>
                <w:szCs w:val="20"/>
                <w:lang w:val="kk-KZ"/>
              </w:rPr>
              <w:t>ТП шегінде кешенді қызмет көрсету туралы шарт</w:t>
            </w:r>
            <w:r w:rsid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(бұдан былай - Шарт)</w:t>
            </w:r>
            <w:r w:rsidR="00E16876" w:rsidRP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E16876">
              <w:rPr>
                <w:rFonts w:ascii="Times New Roman" w:hAnsi="Times New Roman"/>
                <w:sz w:val="20"/>
                <w:szCs w:val="20"/>
                <w:lang w:val="kk-KZ"/>
              </w:rPr>
              <w:t>болып табылады;</w:t>
            </w:r>
          </w:p>
          <w:p w:rsidR="0013776A" w:rsidRDefault="00E16876" w:rsidP="00E1687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2.2. 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9673B0"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Сбербанк Бірінші»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ТП шегінде Клиент осы Талаптарда қарастырылған тәртіпте банк өнімдерін пайдалануға және 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9673B0"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Сбербанк Бірінші»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ТП құрамына кіретін қызметтерді алуға құқылы. 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«Сбербанк Бірінші»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ТП шегіндегі банк өнімдері мен қызметтері </w:t>
            </w:r>
            <w:r w:rsidR="0013776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осы Талаптарға қол қойылған соң ұсынылуы мүмкін. 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«Сбербанк Бірінші» </w:t>
            </w:r>
            <w:r w:rsidR="0013776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ТП пайдалануды тоқтату тәртібі осы Талаптардың </w:t>
            </w:r>
            <w:r w:rsidR="004A4767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="0013776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</w:t>
            </w:r>
            <w:r w:rsidR="004A4767">
              <w:rPr>
                <w:rFonts w:ascii="Times New Roman" w:hAnsi="Times New Roman"/>
                <w:sz w:val="20"/>
                <w:szCs w:val="20"/>
                <w:lang w:val="kk-KZ"/>
              </w:rPr>
              <w:t>арауында</w:t>
            </w:r>
            <w:r w:rsidR="0013776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анықталған;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13776A" w:rsidRDefault="0013776A" w:rsidP="00E1687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2.3. </w:t>
            </w:r>
            <w:r w:rsidR="00E168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Клиент Талаптардың екі данасына қол қояды, бір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>еу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і Банкте қалады, </w:t>
            </w:r>
            <w:r w:rsidR="009673B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екінші данасы Клиентке тапсыры</w:t>
            </w:r>
            <w:r w:rsidR="001134BC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="001134BC"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ы.</w:t>
            </w:r>
          </w:p>
          <w:p w:rsidR="009673B0" w:rsidRDefault="009673B0" w:rsidP="00E1687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2.4. «</w:t>
            </w:r>
            <w:r w:rsidRPr="000D6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Сбербанк Бірінші»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ТП қолданылу мерзімі осы Талаптарға қол қ</w:t>
            </w:r>
            <w:r w:rsidR="004A4767">
              <w:rPr>
                <w:rFonts w:ascii="Times New Roman" w:hAnsi="Times New Roman"/>
                <w:sz w:val="20"/>
                <w:szCs w:val="20"/>
                <w:lang w:val="kk-KZ"/>
              </w:rPr>
              <w:t>ой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ылған күннен бастап 1 (бір) күнтізбелік жыл.</w:t>
            </w:r>
          </w:p>
          <w:p w:rsidR="000D6ED7" w:rsidRPr="000D6ED7" w:rsidRDefault="000D6ED7" w:rsidP="000D6ED7">
            <w:pPr>
              <w:pStyle w:val="a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178" w:type="dxa"/>
            <w:tcBorders>
              <w:bottom w:val="single" w:sz="4" w:space="0" w:color="auto"/>
            </w:tcBorders>
          </w:tcPr>
          <w:p w:rsidR="004F0901" w:rsidRDefault="004F0901" w:rsidP="00485162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55956">
              <w:rPr>
                <w:rFonts w:ascii="Times New Roman" w:hAnsi="Times New Roman"/>
                <w:b/>
                <w:sz w:val="20"/>
                <w:szCs w:val="20"/>
              </w:rPr>
              <w:t xml:space="preserve">Условия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предоставления комплексного </w:t>
            </w:r>
            <w:r w:rsidRPr="00155956">
              <w:rPr>
                <w:rFonts w:ascii="Times New Roman" w:hAnsi="Times New Roman"/>
                <w:b/>
                <w:sz w:val="20"/>
                <w:szCs w:val="20"/>
              </w:rPr>
              <w:t xml:space="preserve">обслуживания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 рамках </w:t>
            </w:r>
            <w:r w:rsidR="000958F0" w:rsidRPr="00155956">
              <w:rPr>
                <w:rFonts w:ascii="Times New Roman" w:hAnsi="Times New Roman"/>
                <w:b/>
                <w:sz w:val="20"/>
                <w:szCs w:val="20"/>
              </w:rPr>
              <w:t>Тарифн</w:t>
            </w:r>
            <w:r w:rsidR="000958F0">
              <w:rPr>
                <w:rFonts w:ascii="Times New Roman" w:hAnsi="Times New Roman"/>
                <w:b/>
                <w:sz w:val="20"/>
                <w:szCs w:val="20"/>
              </w:rPr>
              <w:t>ого</w:t>
            </w:r>
            <w:r w:rsidR="000958F0" w:rsidRPr="00155956">
              <w:rPr>
                <w:rFonts w:ascii="Times New Roman" w:hAnsi="Times New Roman"/>
                <w:b/>
                <w:sz w:val="20"/>
                <w:szCs w:val="20"/>
              </w:rPr>
              <w:t xml:space="preserve"> Пакет</w:t>
            </w:r>
            <w:r w:rsidR="000958F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="000958F0" w:rsidRPr="0015595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55956">
              <w:rPr>
                <w:rFonts w:ascii="Times New Roman" w:hAnsi="Times New Roman"/>
                <w:b/>
                <w:sz w:val="20"/>
                <w:szCs w:val="20"/>
              </w:rPr>
              <w:t>«Сбербанк Первый» в ДБ АО «Сбербанк»</w:t>
            </w:r>
          </w:p>
          <w:p w:rsidR="004F0901" w:rsidRPr="004F7688" w:rsidRDefault="004F0901" w:rsidP="0048516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C33E4E" w:rsidRDefault="004F0901" w:rsidP="0048516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F7688">
              <w:rPr>
                <w:rFonts w:ascii="Times New Roman" w:hAnsi="Times New Roman"/>
                <w:b/>
                <w:sz w:val="20"/>
                <w:szCs w:val="20"/>
              </w:rPr>
              <w:t>Используемые термины и обозначения</w:t>
            </w:r>
          </w:p>
          <w:p w:rsidR="00C33E4E" w:rsidRDefault="004F0901" w:rsidP="00485162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F7688">
              <w:rPr>
                <w:rFonts w:ascii="Times New Roman" w:hAnsi="Times New Roman"/>
                <w:b/>
                <w:sz w:val="20"/>
                <w:szCs w:val="20"/>
              </w:rPr>
              <w:t>Банк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 xml:space="preserve"> – ДБ АО «Сбербанк»</w:t>
            </w:r>
            <w:r w:rsidRPr="004F7688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C33E4E" w:rsidRDefault="004F0901" w:rsidP="00485162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688">
              <w:rPr>
                <w:rFonts w:ascii="Times New Roman" w:hAnsi="Times New Roman"/>
                <w:b/>
                <w:sz w:val="20"/>
                <w:szCs w:val="20"/>
              </w:rPr>
              <w:t>Клиент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ED2F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>держатель Тарифного Пакета</w:t>
            </w:r>
            <w:r w:rsidR="004132C8" w:rsidRPr="00ED2F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1E7B">
              <w:rPr>
                <w:rFonts w:ascii="Times New Roman" w:hAnsi="Times New Roman"/>
                <w:sz w:val="20"/>
                <w:szCs w:val="20"/>
              </w:rPr>
              <w:t>«Сбербанк Первый»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220EF" w:rsidRDefault="001220EF" w:rsidP="00485162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20EF">
              <w:rPr>
                <w:rFonts w:ascii="Times New Roman" w:hAnsi="Times New Roman"/>
                <w:b/>
                <w:sz w:val="20"/>
                <w:szCs w:val="20"/>
              </w:rPr>
              <w:t>НБ РК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Национальный Банк Республики Казахстан</w:t>
            </w:r>
          </w:p>
          <w:p w:rsidR="00C33E4E" w:rsidRDefault="004F0901" w:rsidP="00485162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688">
              <w:rPr>
                <w:rFonts w:ascii="Times New Roman" w:hAnsi="Times New Roman"/>
                <w:b/>
                <w:sz w:val="20"/>
                <w:szCs w:val="20"/>
              </w:rPr>
              <w:t>ТП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 xml:space="preserve"> – Тарифный Пакет, комплекс банковских продуктов и услуг, предоставляемых Клиентам</w:t>
            </w:r>
            <w:r w:rsidR="009C591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33BDE">
              <w:rPr>
                <w:rFonts w:ascii="Times New Roman" w:hAnsi="Times New Roman"/>
                <w:sz w:val="20"/>
                <w:szCs w:val="20"/>
              </w:rPr>
              <w:t>указанных в</w:t>
            </w:r>
            <w:r w:rsidR="009C5916">
              <w:rPr>
                <w:rFonts w:ascii="Times New Roman" w:hAnsi="Times New Roman"/>
                <w:sz w:val="20"/>
                <w:szCs w:val="20"/>
              </w:rPr>
              <w:t xml:space="preserve"> п. 3 </w:t>
            </w:r>
            <w:r w:rsidR="00CB5269" w:rsidRPr="00ED2F02">
              <w:rPr>
                <w:rFonts w:ascii="Times New Roman" w:hAnsi="Times New Roman"/>
                <w:sz w:val="20"/>
                <w:szCs w:val="20"/>
              </w:rPr>
              <w:t>Услови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й</w:t>
            </w:r>
            <w:r w:rsidR="00CB5269" w:rsidRPr="00ED2F02">
              <w:rPr>
                <w:rFonts w:ascii="Times New Roman" w:hAnsi="Times New Roman"/>
                <w:sz w:val="20"/>
                <w:szCs w:val="20"/>
              </w:rPr>
              <w:t xml:space="preserve"> предоставления комплексного обслуживания в рамках Тарифного Пакета «Сбербанк Первый»</w:t>
            </w:r>
            <w:r w:rsidRPr="004F76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901" w:rsidRPr="004F7688" w:rsidRDefault="004F0901" w:rsidP="0048516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4F7688">
              <w:rPr>
                <w:color w:val="auto"/>
                <w:sz w:val="20"/>
                <w:szCs w:val="20"/>
              </w:rPr>
              <w:t xml:space="preserve">Иные термины, используемые в «Условиях предоставления комплексного обслуживания в рамках </w:t>
            </w:r>
            <w:r w:rsidR="00BB6893">
              <w:rPr>
                <w:color w:val="auto"/>
                <w:sz w:val="20"/>
                <w:szCs w:val="20"/>
              </w:rPr>
              <w:t>ТП</w:t>
            </w:r>
            <w:r w:rsidR="000958F0" w:rsidRPr="004F7688">
              <w:rPr>
                <w:color w:val="auto"/>
                <w:sz w:val="20"/>
                <w:szCs w:val="20"/>
              </w:rPr>
              <w:t xml:space="preserve"> </w:t>
            </w:r>
            <w:r w:rsidRPr="004F7688">
              <w:rPr>
                <w:color w:val="auto"/>
                <w:sz w:val="20"/>
                <w:szCs w:val="20"/>
              </w:rPr>
              <w:t>«</w:t>
            </w:r>
            <w:r w:rsidR="00ED2F02">
              <w:rPr>
                <w:color w:val="auto"/>
                <w:sz w:val="20"/>
                <w:szCs w:val="20"/>
              </w:rPr>
              <w:t xml:space="preserve">Сбербанк </w:t>
            </w:r>
            <w:r w:rsidRPr="004F7688">
              <w:rPr>
                <w:color w:val="auto"/>
                <w:sz w:val="20"/>
                <w:szCs w:val="20"/>
              </w:rPr>
              <w:t>Первый», имеют тоже  значение, что и в «Универсальном договоре банковского обслуживания» ДБ АО «Сбербанк».</w:t>
            </w:r>
          </w:p>
          <w:p w:rsidR="004F0901" w:rsidRDefault="004F0901" w:rsidP="00485162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485162" w:rsidRPr="00485162" w:rsidRDefault="00485162" w:rsidP="00485162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C33E4E" w:rsidRDefault="004F0901" w:rsidP="0048516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4F7688">
              <w:rPr>
                <w:rFonts w:ascii="Times New Roman" w:hAnsi="Times New Roman"/>
                <w:b/>
                <w:bCs/>
                <w:sz w:val="20"/>
                <w:szCs w:val="20"/>
              </w:rPr>
              <w:t>Общие положения.</w:t>
            </w:r>
          </w:p>
          <w:p w:rsidR="004F0901" w:rsidRDefault="004F0901" w:rsidP="004A4767">
            <w:pPr>
              <w:pStyle w:val="Default"/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4F7688">
              <w:rPr>
                <w:sz w:val="20"/>
                <w:szCs w:val="20"/>
              </w:rPr>
              <w:t>2.1.  Настоящие Условия предоставления комплексного обслуживания в рамках ТП</w:t>
            </w:r>
            <w:r w:rsidR="00D0679B">
              <w:rPr>
                <w:sz w:val="20"/>
                <w:szCs w:val="20"/>
              </w:rPr>
              <w:t xml:space="preserve"> «Сбербанк</w:t>
            </w:r>
            <w:proofErr w:type="gramStart"/>
            <w:r w:rsidR="00D0679B">
              <w:rPr>
                <w:sz w:val="20"/>
                <w:szCs w:val="20"/>
              </w:rPr>
              <w:t xml:space="preserve"> П</w:t>
            </w:r>
            <w:proofErr w:type="gramEnd"/>
            <w:r w:rsidR="00D0679B">
              <w:rPr>
                <w:sz w:val="20"/>
                <w:szCs w:val="20"/>
              </w:rPr>
              <w:t>ервый»</w:t>
            </w:r>
            <w:r w:rsidRPr="004F7688">
              <w:rPr>
                <w:sz w:val="20"/>
                <w:szCs w:val="20"/>
              </w:rPr>
              <w:t xml:space="preserve"> </w:t>
            </w:r>
            <w:r w:rsidR="00B94886">
              <w:rPr>
                <w:sz w:val="20"/>
                <w:szCs w:val="20"/>
              </w:rPr>
              <w:t xml:space="preserve">в ДБ АО «Сбербанк» </w:t>
            </w:r>
            <w:r w:rsidRPr="004F7688">
              <w:rPr>
                <w:sz w:val="20"/>
                <w:szCs w:val="20"/>
              </w:rPr>
              <w:t>(далее - Условия) и  Условия обслуживания платежных карточек ДБ АО «Сбербанк», являющиеся Приложением к «Универсальному договору банковского обслуживания ДБ АО «Сбербанк», в совокупности являются заключенным между Клиентом и Банком Договором о предоставлении комплексного обслуживания в рамках ТП</w:t>
            </w:r>
            <w:r w:rsidR="00DD1927">
              <w:rPr>
                <w:sz w:val="20"/>
                <w:szCs w:val="20"/>
              </w:rPr>
              <w:t xml:space="preserve"> </w:t>
            </w:r>
            <w:r w:rsidR="009C5916">
              <w:rPr>
                <w:sz w:val="20"/>
                <w:szCs w:val="20"/>
              </w:rPr>
              <w:t>«Сбербанк Первый»</w:t>
            </w:r>
            <w:r w:rsidRPr="004F7688">
              <w:rPr>
                <w:sz w:val="20"/>
                <w:szCs w:val="20"/>
              </w:rPr>
              <w:t xml:space="preserve"> (далее – Договор);</w:t>
            </w:r>
          </w:p>
          <w:p w:rsidR="00C33E4E" w:rsidRDefault="004F0901" w:rsidP="004A4767">
            <w:pPr>
              <w:pStyle w:val="Default"/>
              <w:jc w:val="both"/>
              <w:rPr>
                <w:rFonts w:eastAsia="Times New Roman"/>
                <w:sz w:val="20"/>
                <w:szCs w:val="20"/>
              </w:rPr>
            </w:pPr>
            <w:r w:rsidRPr="004F7688">
              <w:rPr>
                <w:sz w:val="20"/>
                <w:szCs w:val="20"/>
              </w:rPr>
              <w:t xml:space="preserve">2.2. В рамках ТП </w:t>
            </w:r>
            <w:r w:rsidR="00B94886">
              <w:rPr>
                <w:sz w:val="20"/>
                <w:szCs w:val="20"/>
              </w:rPr>
              <w:t xml:space="preserve">«Сбербанк Первый» </w:t>
            </w:r>
            <w:r w:rsidRPr="004F7688">
              <w:rPr>
                <w:sz w:val="20"/>
                <w:szCs w:val="20"/>
              </w:rPr>
              <w:t>Клиент имеет право пользоваться банковскими продуктами и получать услуги, входящие в состав ТП</w:t>
            </w:r>
            <w:r w:rsidR="007D6D26">
              <w:rPr>
                <w:sz w:val="20"/>
                <w:szCs w:val="20"/>
              </w:rPr>
              <w:t xml:space="preserve"> «Сбербанк Первый»</w:t>
            </w:r>
            <w:r w:rsidRPr="004F7688">
              <w:rPr>
                <w:sz w:val="20"/>
                <w:szCs w:val="20"/>
              </w:rPr>
              <w:t xml:space="preserve"> в порядке, предусмотрен</w:t>
            </w:r>
            <w:r>
              <w:rPr>
                <w:sz w:val="20"/>
                <w:szCs w:val="20"/>
              </w:rPr>
              <w:t>ном</w:t>
            </w:r>
            <w:r w:rsidRPr="004F7688">
              <w:rPr>
                <w:sz w:val="20"/>
                <w:szCs w:val="20"/>
              </w:rPr>
              <w:t xml:space="preserve"> настоящими Условиями.</w:t>
            </w:r>
            <w:r>
              <w:rPr>
                <w:sz w:val="20"/>
                <w:szCs w:val="20"/>
              </w:rPr>
              <w:t xml:space="preserve"> </w:t>
            </w:r>
            <w:r w:rsidRPr="004F7688">
              <w:rPr>
                <w:sz w:val="20"/>
                <w:szCs w:val="20"/>
              </w:rPr>
              <w:t>Банковские продукты и услуги в рамках ТП</w:t>
            </w:r>
            <w:r w:rsidR="00ED2F02">
              <w:rPr>
                <w:sz w:val="20"/>
                <w:szCs w:val="20"/>
              </w:rPr>
              <w:t xml:space="preserve"> «Сбербанк Первый»</w:t>
            </w:r>
            <w:r w:rsidRPr="004F7688">
              <w:rPr>
                <w:sz w:val="20"/>
                <w:szCs w:val="20"/>
              </w:rPr>
              <w:t xml:space="preserve">, могут предоставляться после подписания настоящих </w:t>
            </w:r>
            <w:r w:rsidR="000958F0" w:rsidRPr="004F7688">
              <w:rPr>
                <w:sz w:val="20"/>
                <w:szCs w:val="20"/>
              </w:rPr>
              <w:t>Услови</w:t>
            </w:r>
            <w:r w:rsidR="000958F0">
              <w:rPr>
                <w:sz w:val="20"/>
                <w:szCs w:val="20"/>
              </w:rPr>
              <w:t>й</w:t>
            </w:r>
            <w:r w:rsidRPr="004F7688">
              <w:rPr>
                <w:sz w:val="20"/>
                <w:szCs w:val="20"/>
              </w:rPr>
              <w:t xml:space="preserve">.  Порядок прекращения пользования ТП </w:t>
            </w:r>
            <w:r w:rsidR="00EC118A">
              <w:rPr>
                <w:sz w:val="20"/>
                <w:szCs w:val="20"/>
              </w:rPr>
              <w:t xml:space="preserve"> «Сбербанк Первый»</w:t>
            </w:r>
            <w:r w:rsidR="00EC118A" w:rsidRPr="004F7688">
              <w:rPr>
                <w:sz w:val="20"/>
                <w:szCs w:val="20"/>
              </w:rPr>
              <w:t xml:space="preserve"> </w:t>
            </w:r>
            <w:r w:rsidRPr="004F7688">
              <w:rPr>
                <w:sz w:val="20"/>
                <w:szCs w:val="20"/>
              </w:rPr>
              <w:t xml:space="preserve">определен </w:t>
            </w:r>
            <w:r w:rsidR="00CB5269">
              <w:rPr>
                <w:sz w:val="20"/>
                <w:szCs w:val="20"/>
              </w:rPr>
              <w:t xml:space="preserve">разделе </w:t>
            </w:r>
            <w:r w:rsidR="009C5916">
              <w:rPr>
                <w:sz w:val="20"/>
                <w:szCs w:val="20"/>
              </w:rPr>
              <w:t>5</w:t>
            </w:r>
            <w:r w:rsidR="009C5916" w:rsidRPr="004F7688">
              <w:rPr>
                <w:sz w:val="20"/>
                <w:szCs w:val="20"/>
              </w:rPr>
              <w:t xml:space="preserve"> </w:t>
            </w:r>
            <w:r w:rsidRPr="004F7688">
              <w:rPr>
                <w:sz w:val="20"/>
                <w:szCs w:val="20"/>
              </w:rPr>
              <w:t>настоящи</w:t>
            </w:r>
            <w:r>
              <w:rPr>
                <w:sz w:val="20"/>
                <w:szCs w:val="20"/>
              </w:rPr>
              <w:t>х</w:t>
            </w:r>
            <w:r w:rsidRPr="004F7688">
              <w:rPr>
                <w:sz w:val="20"/>
                <w:szCs w:val="20"/>
              </w:rPr>
              <w:t xml:space="preserve"> Услови</w:t>
            </w:r>
            <w:r>
              <w:rPr>
                <w:sz w:val="20"/>
                <w:szCs w:val="20"/>
              </w:rPr>
              <w:t>й</w:t>
            </w:r>
            <w:r w:rsidRPr="004F7688">
              <w:rPr>
                <w:sz w:val="20"/>
                <w:szCs w:val="20"/>
              </w:rPr>
              <w:t>;</w:t>
            </w:r>
          </w:p>
          <w:p w:rsidR="004F0901" w:rsidRPr="009C4AFE" w:rsidRDefault="004F0901" w:rsidP="004A4767">
            <w:pPr>
              <w:pStyle w:val="Default"/>
              <w:tabs>
                <w:tab w:val="left" w:pos="-709"/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 w:rsidRPr="004F7688">
              <w:rPr>
                <w:sz w:val="20"/>
                <w:szCs w:val="20"/>
              </w:rPr>
              <w:t>2.3.</w:t>
            </w:r>
            <w:r w:rsidR="00ED2F02">
              <w:rPr>
                <w:sz w:val="20"/>
                <w:szCs w:val="20"/>
              </w:rPr>
              <w:t xml:space="preserve"> </w:t>
            </w:r>
            <w:r w:rsidRPr="004F7688">
              <w:rPr>
                <w:bCs/>
                <w:sz w:val="20"/>
                <w:szCs w:val="20"/>
              </w:rPr>
              <w:t>Условия подписываются Клиентом в двух экземплярах, один остается в Банке, а второй экземпляр передается Клиенту.</w:t>
            </w:r>
          </w:p>
          <w:p w:rsidR="00A373AE" w:rsidRPr="00A373AE" w:rsidRDefault="000958F0" w:rsidP="004A4767">
            <w:pPr>
              <w:pStyle w:val="Default"/>
              <w:tabs>
                <w:tab w:val="left" w:pos="-709"/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2.4. Срок действия ТП </w:t>
            </w:r>
            <w:r w:rsidR="00EC118A">
              <w:rPr>
                <w:sz w:val="20"/>
                <w:szCs w:val="20"/>
              </w:rPr>
              <w:t>«Сбербанк</w:t>
            </w:r>
            <w:proofErr w:type="gramStart"/>
            <w:r w:rsidR="00EC118A">
              <w:rPr>
                <w:sz w:val="20"/>
                <w:szCs w:val="20"/>
              </w:rPr>
              <w:t xml:space="preserve"> П</w:t>
            </w:r>
            <w:proofErr w:type="gramEnd"/>
            <w:r w:rsidR="00EC118A">
              <w:rPr>
                <w:sz w:val="20"/>
                <w:szCs w:val="20"/>
              </w:rPr>
              <w:t>ервый»</w:t>
            </w:r>
            <w:r w:rsidR="00EC118A" w:rsidRPr="004F7688"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 (один) календарный год</w:t>
            </w:r>
            <w:r w:rsidR="00EC118A">
              <w:rPr>
                <w:bCs/>
                <w:sz w:val="20"/>
                <w:szCs w:val="20"/>
              </w:rPr>
              <w:t>, с даты подписания настоящих Условий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9C5916" w:rsidTr="00A373AE">
        <w:trPr>
          <w:trHeight w:val="274"/>
        </w:trPr>
        <w:tc>
          <w:tcPr>
            <w:tcW w:w="9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5916" w:rsidRPr="009673B0" w:rsidRDefault="009673B0" w:rsidP="001A009A">
            <w:pPr>
              <w:pStyle w:val="a8"/>
              <w:numPr>
                <w:ilvl w:val="0"/>
                <w:numId w:val="1"/>
              </w:numPr>
              <w:ind w:left="34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73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«Сбербанк Бірінші» ТП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толықтыру/</w:t>
            </w:r>
            <w:r w:rsidRPr="009673B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C5916" w:rsidRPr="00A373AE">
              <w:rPr>
                <w:rFonts w:ascii="Times New Roman" w:hAnsi="Times New Roman"/>
                <w:b/>
                <w:bCs/>
                <w:sz w:val="20"/>
                <w:szCs w:val="20"/>
              </w:rPr>
              <w:t>Наполнение ТП</w:t>
            </w:r>
            <w:r w:rsidR="00ED2F02" w:rsidRPr="00A373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«Сбербанк Первый»</w:t>
            </w:r>
          </w:p>
          <w:tbl>
            <w:tblPr>
              <w:tblpPr w:leftFromText="180" w:rightFromText="180" w:vertAnchor="text" w:horzAnchor="margin" w:tblpX="-5" w:tblpY="92"/>
              <w:tblW w:w="9923" w:type="dxa"/>
              <w:tblLayout w:type="fixed"/>
              <w:tblLook w:val="04A0"/>
            </w:tblPr>
            <w:tblGrid>
              <w:gridCol w:w="2997"/>
              <w:gridCol w:w="3382"/>
              <w:gridCol w:w="3544"/>
            </w:tblGrid>
            <w:tr w:rsidR="009C5916" w:rsidRPr="004F7688" w:rsidTr="00A373AE">
              <w:trPr>
                <w:trHeight w:val="451"/>
              </w:trPr>
              <w:tc>
                <w:tcPr>
                  <w:tcW w:w="6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C5916" w:rsidRPr="009673B0" w:rsidRDefault="009C5916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Тарифтік пакет шегінде жылдық кешенді қызмет көрсету келесі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ден тұрады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: /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Годовое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комплексное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обслуживание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в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рамках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тарифного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пакета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включает</w:t>
                  </w:r>
                  <w:r w:rsidRP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: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3B0" w:rsidRDefault="009C5916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«Сбербанк 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Бірінші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»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/</w:t>
                  </w:r>
                </w:p>
                <w:p w:rsidR="009C5916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«Сбербанк Первый»</w:t>
                  </w:r>
                </w:p>
              </w:tc>
            </w:tr>
            <w:tr w:rsidR="009C5916" w:rsidRPr="00423D02" w:rsidTr="00A373AE">
              <w:trPr>
                <w:trHeight w:val="512"/>
              </w:trPr>
              <w:tc>
                <w:tcPr>
                  <w:tcW w:w="29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Төлем карточкаларын шығару /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Выпуск  платежных карточек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Негізгі карточка (қалауы бойынша) / 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Основная карточка (на выбор)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2D789E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2D789E">
                    <w:rPr>
                      <w:rFonts w:ascii="Times New Roman" w:hAnsi="Times New Roman"/>
                      <w:bCs/>
                      <w:color w:val="000000"/>
                      <w:sz w:val="16"/>
                      <w:szCs w:val="16"/>
                      <w:lang w:val="en-US" w:eastAsia="ru-RU"/>
                    </w:rPr>
                    <w:t xml:space="preserve">Visa </w:t>
                  </w:r>
                  <w:r w:rsidRPr="002D789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Infinite/MasterCard World Elite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UnionPay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Diamond</w:t>
                  </w:r>
                  <w:r w:rsidRPr="002D789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 – 1</w:t>
                  </w:r>
                  <w:r w:rsidRPr="002D789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бірлік/</w:t>
                  </w:r>
                  <w:r w:rsidRPr="002D789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ед</w:t>
                  </w:r>
                  <w:r w:rsidRPr="002D789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</w:p>
              </w:tc>
            </w:tr>
            <w:tr w:rsidR="009C5916" w:rsidRPr="004F7688" w:rsidTr="00A373AE">
              <w:trPr>
                <w:trHeight w:val="562"/>
              </w:trPr>
              <w:tc>
                <w:tcPr>
                  <w:tcW w:w="29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5916" w:rsidRPr="009B50E7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Кредиттік лимиті бар төлем карточкасы / 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Платежная карточка с кредитным лимитом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B22C87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Visa  Gold – 1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бірлік/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ед </w:t>
                  </w:r>
                </w:p>
                <w:p w:rsidR="009C5916" w:rsidRPr="004F7688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9C5916" w:rsidRPr="008D3DDC" w:rsidTr="00A373AE">
              <w:trPr>
                <w:trHeight w:val="750"/>
              </w:trPr>
              <w:tc>
                <w:tcPr>
                  <w:tcW w:w="29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Қалауы бойынша қосымша төлем карточкасы / 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Дополнительная платежная карточка на выбор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9464B1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Visa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Infinite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MasterCard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World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87768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Elite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UnionPay</w:t>
                  </w:r>
                  <w:r w:rsidRPr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Diamond</w:t>
                  </w:r>
                  <w:r w:rsidRPr="009464B1">
                    <w:rPr>
                      <w:rFonts w:ascii="Times New Roman" w:hAnsi="Times New Roman"/>
                      <w:color w:val="FFFFFF" w:themeColor="background1"/>
                      <w:sz w:val="16"/>
                      <w:szCs w:val="16"/>
                      <w:lang w:val="en-US" w:eastAsia="ru-RU"/>
                    </w:rPr>
                    <w:t>/</w:t>
                  </w:r>
                </w:p>
                <w:p w:rsidR="009C5916" w:rsidRPr="004F7688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Visa Platinum/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МС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Platinum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 UnionPay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Platinum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Visa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Gold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МС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Gold/UnionPay Gold/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Visa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Classic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МС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Classic/UnionPay Classic</w:t>
                  </w:r>
                  <w:r w:rsidRPr="004F7688" w:rsidDel="009464B1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–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5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бірлік/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ед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.</w:t>
                  </w:r>
                </w:p>
                <w:p w:rsidR="009C5916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22C87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(</w:t>
                  </w:r>
                  <w:r w:rsidR="009673B0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50%</w:t>
                  </w:r>
                  <w:r w:rsidR="009673B0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 жеңілдікпен /</w:t>
                  </w:r>
                  <w:r w:rsidR="009673B0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c 50%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скидкой</w:t>
                  </w:r>
                  <w:proofErr w:type="spellEnd"/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  <w:tr w:rsidR="009C5916" w:rsidRPr="004F7688" w:rsidTr="00A373AE">
              <w:trPr>
                <w:trHeight w:val="510"/>
              </w:trPr>
              <w:tc>
                <w:tcPr>
                  <w:tcW w:w="29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5916" w:rsidRPr="008D3DDC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Пакеттегі төлем карточкалардың жалпы саны / 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Общее количество платежных карточек в пакете 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4F7688" w:rsidRDefault="009C5916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 xml:space="preserve">7 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бірлік/</w:t>
                  </w:r>
                  <w:r w:rsidRPr="004F7688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ед</w:t>
                  </w:r>
                </w:p>
              </w:tc>
            </w:tr>
            <w:tr w:rsidR="009C5916" w:rsidRPr="004F7688" w:rsidTr="00A373AE">
              <w:trPr>
                <w:trHeight w:val="409"/>
              </w:trPr>
              <w:tc>
                <w:tcPr>
                  <w:tcW w:w="6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5916" w:rsidRPr="004F7688" w:rsidRDefault="009C5916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Монеталарды сат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ып алу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/ </w:t>
                  </w:r>
                  <w:r w:rsidR="00233BDE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Покупка</w:t>
                  </w:r>
                  <w:r w:rsidR="00233BDE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монет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5916" w:rsidRPr="00DF390E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жеңілдік 1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 w:eastAsia="ru-RU"/>
                    </w:rPr>
                    <w:t>5%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 xml:space="preserve"> дейін/ </w:t>
                  </w:r>
                  <w:r w:rsidR="00233BD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с</w:t>
                  </w:r>
                  <w:r w:rsidR="00233BDE" w:rsidRPr="009F751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кидка</w:t>
                  </w:r>
                  <w:r w:rsidR="00233BDE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до</w:t>
                  </w:r>
                  <w:r w:rsidR="00233BDE" w:rsidRPr="009F751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15%</w:t>
                  </w:r>
                </w:p>
              </w:tc>
            </w:tr>
            <w:tr w:rsidR="009C5916" w:rsidRPr="004F7688" w:rsidTr="00A373AE">
              <w:trPr>
                <w:trHeight w:val="297"/>
              </w:trPr>
              <w:tc>
                <w:tcPr>
                  <w:tcW w:w="6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5916" w:rsidRPr="004F7688" w:rsidRDefault="009C5916" w:rsidP="009C591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en-US" w:eastAsia="ru-RU"/>
                    </w:rPr>
                    <w:t>SMS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-банкинг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5916" w:rsidRPr="004F7688" w:rsidRDefault="009673B0" w:rsidP="009C59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 w:rsidR="009C591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318"/>
              </w:trPr>
              <w:tc>
                <w:tcPr>
                  <w:tcW w:w="6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8D3DDC" w:rsidRDefault="009673B0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Сбербанк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Онлайн</w:t>
                  </w:r>
                  <w:proofErr w:type="spellEnd"/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410"/>
              </w:trPr>
              <w:tc>
                <w:tcPr>
                  <w:tcW w:w="6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Default="009673B0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Негізгі төлем карточкасын жедел шығару/</w:t>
                  </w:r>
                </w:p>
                <w:p w:rsidR="009673B0" w:rsidRPr="004F7688" w:rsidRDefault="009673B0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Срочный выпуск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основной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платежной карточки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382"/>
              </w:trPr>
              <w:tc>
                <w:tcPr>
                  <w:tcW w:w="637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Default="009673B0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Негізгі төлем карточкасын қайта шығару/</w:t>
                  </w:r>
                </w:p>
                <w:p w:rsidR="009673B0" w:rsidRPr="004F7688" w:rsidRDefault="009673B0" w:rsidP="009673B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Перевыпуск</w:t>
                  </w:r>
                  <w:proofErr w:type="spellEnd"/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основной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платежной карточки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540"/>
              </w:trPr>
              <w:tc>
                <w:tcPr>
                  <w:tcW w:w="637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3279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Қызмет көрсету кезеңінде 2 анықтамадан артық алмау. Кейінгілер</w:t>
                  </w:r>
                  <w:r w:rsidR="0032795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ін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е Банк тарифтеріне сәйкес төленеді /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Получение не более 2 справок в период обслуживания. Последующие оплачиваются согласно тарифам Банка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353"/>
              </w:trPr>
              <w:tc>
                <w:tcPr>
                  <w:tcW w:w="637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327950" w:rsidP="003279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>«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Сбербанк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Бірінші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»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ТП негізгі ұстаушысына </w:t>
                  </w:r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Priority</w:t>
                  </w:r>
                  <w:proofErr w:type="spellEnd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карточкасын беру /</w:t>
                  </w:r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Выдача карточки </w:t>
                  </w:r>
                  <w:proofErr w:type="spellStart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Priority</w:t>
                  </w:r>
                  <w:proofErr w:type="spellEnd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</w:t>
                  </w:r>
                  <w:r w:rsidR="009673B0"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для основного держателя ТП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673B0">
                    <w:rPr>
                      <w:sz w:val="20"/>
                      <w:szCs w:val="20"/>
                    </w:rPr>
                    <w:t>«</w:t>
                  </w:r>
                  <w:r w:rsidR="009673B0"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Сбербанк</w:t>
                  </w:r>
                  <w:proofErr w:type="gramStart"/>
                  <w:r w:rsidR="009673B0"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П</w:t>
                  </w:r>
                  <w:proofErr w:type="gramEnd"/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ервый</w:t>
                  </w:r>
                  <w:r w:rsidR="009673B0"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»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375"/>
              </w:trPr>
              <w:tc>
                <w:tcPr>
                  <w:tcW w:w="637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7950" w:rsidRDefault="00327950" w:rsidP="003279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</w:pPr>
                  <w:r>
                    <w:rPr>
                      <w:sz w:val="20"/>
                      <w:szCs w:val="20"/>
                    </w:rPr>
                    <w:t>«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Сбербанк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Бі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р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інші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»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ТП негізгі ұстаушысына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673B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сақтандыру полисін беру / </w:t>
                  </w:r>
                </w:p>
                <w:p w:rsidR="009673B0" w:rsidRPr="004F7688" w:rsidRDefault="009673B0" w:rsidP="00327950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Выдача страхового полиса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для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основного держателя ТП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«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Сбербанк</w:t>
                  </w:r>
                  <w:proofErr w:type="gramStart"/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ервый</w:t>
                  </w:r>
                  <w:r w:rsidRPr="00746CE9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»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RDefault="009673B0" w:rsidP="009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kk-KZ" w:eastAsia="ru-RU"/>
                    </w:rPr>
                    <w:t>тегін/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бесплатно</w:t>
                  </w:r>
                </w:p>
              </w:tc>
            </w:tr>
            <w:tr w:rsidR="009673B0" w:rsidRPr="004F7688" w:rsidTr="00A373AE">
              <w:trPr>
                <w:trHeight w:val="375"/>
              </w:trPr>
              <w:tc>
                <w:tcPr>
                  <w:tcW w:w="99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73B0" w:rsidRPr="004F7688" w:rsidDel="009C5916" w:rsidRDefault="009673B0" w:rsidP="004A476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Клиент Банктік заем шартына қол қойған </w:t>
                  </w:r>
                  <w:r w:rsidR="0032795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және Банк дұрыс шешім қабылдаған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кезде төлем карт</w:t>
                  </w:r>
                  <w:r w:rsidR="00327950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очка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сы бойынша кредиттік лимит </w:t>
                  </w:r>
                  <w:r w:rsidR="004A4767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>беру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val="kk-KZ" w:eastAsia="ru-RU"/>
                    </w:rPr>
                    <w:t xml:space="preserve"> / </w:t>
                  </w:r>
                  <w:r w:rsidRPr="004F7688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Предоставление кредитного лимита по платежной карте, при условии подписания Клиентом Договора банковского займа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и </w:t>
                  </w:r>
                  <w:r w:rsidRPr="00ED2F02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принятии положительного решения Банком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</w:tr>
          </w:tbl>
          <w:p w:rsidR="00CB5269" w:rsidRPr="00C418EA" w:rsidRDefault="00CB5269" w:rsidP="00ED2F02">
            <w:pPr>
              <w:pStyle w:val="a8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A373AE" w:rsidRPr="00C418EA" w:rsidRDefault="00A373AE" w:rsidP="00ED2F02">
            <w:pPr>
              <w:pStyle w:val="a8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F42F3" w:rsidTr="00A373AE">
        <w:trPr>
          <w:trHeight w:val="3094"/>
        </w:trPr>
        <w:tc>
          <w:tcPr>
            <w:tcW w:w="4820" w:type="dxa"/>
            <w:tcBorders>
              <w:top w:val="single" w:sz="4" w:space="0" w:color="auto"/>
            </w:tcBorders>
          </w:tcPr>
          <w:p w:rsidR="004F42F3" w:rsidRDefault="00327950" w:rsidP="00327950">
            <w:pPr>
              <w:pStyle w:val="a8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 xml:space="preserve">4. </w:t>
            </w:r>
            <w:r w:rsidRPr="00ED2F02">
              <w:rPr>
                <w:rFonts w:ascii="Times New Roman" w:hAnsi="Times New Roman"/>
                <w:b/>
                <w:sz w:val="20"/>
                <w:szCs w:val="20"/>
              </w:rPr>
              <w:t xml:space="preserve">«Сбербанк </w:t>
            </w:r>
            <w:r w:rsidR="00F2082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Бі</w:t>
            </w:r>
            <w:proofErr w:type="gramStart"/>
            <w:r w:rsidR="00F2082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  <w:proofErr w:type="gramEnd"/>
            <w:r w:rsidR="00F2082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інші</w:t>
            </w:r>
            <w:r w:rsidRPr="00ED2F0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="004F42F3" w:rsidRPr="001134B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ТП шегінде кешенді қызмет көрсетуге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4F42F3" w:rsidRPr="001134B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қосылу тәртібі</w:t>
            </w:r>
          </w:p>
          <w:p w:rsidR="004F42F3" w:rsidRPr="001134BC" w:rsidRDefault="00F2082F" w:rsidP="00F2082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4.1. </w:t>
            </w:r>
            <w:r w:rsidR="004F42F3" w:rsidRPr="001134B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Осы Талаптарға сәйкес Банк </w:t>
            </w:r>
            <w:r w:rsidR="004F42F3" w:rsidRPr="00F2082F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F2082F">
              <w:rPr>
                <w:rFonts w:ascii="Times New Roman" w:hAnsi="Times New Roman"/>
                <w:sz w:val="20"/>
                <w:szCs w:val="20"/>
                <w:lang w:val="kk-KZ"/>
              </w:rPr>
              <w:t>Сбербанк Бірінші</w:t>
            </w:r>
            <w:r w:rsidR="004F42F3" w:rsidRPr="00F2082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="004F42F3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ТП шегінде кешенді қызмет көрсет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>еді</w:t>
            </w:r>
            <w:r w:rsidR="004F42F3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:</w:t>
            </w:r>
          </w:p>
          <w:p w:rsidR="004F42F3" w:rsidRDefault="00F2082F" w:rsidP="00F2082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4.1.1. 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Салым </w:t>
            </w:r>
            <w:r w:rsidR="004F42F3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0E04B8" w:rsidRPr="00F2082F">
              <w:rPr>
                <w:rFonts w:ascii="Times New Roman" w:hAnsi="Times New Roman"/>
                <w:sz w:val="20"/>
                <w:szCs w:val="20"/>
                <w:lang w:val="kk-KZ"/>
              </w:rPr>
              <w:t>Сбербанк Бірінші</w:t>
            </w:r>
            <w:r w:rsidR="004F42F3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» ТП шегінде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0E04B8" w:rsidRPr="000E04B8">
              <w:rPr>
                <w:rFonts w:ascii="Times New Roman" w:hAnsi="Times New Roman"/>
                <w:sz w:val="20"/>
                <w:szCs w:val="20"/>
                <w:lang w:val="kk-KZ"/>
              </w:rPr>
              <w:t>100 000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="000E04B8" w:rsidRPr="000E04B8">
              <w:rPr>
                <w:rFonts w:ascii="Times New Roman" w:hAnsi="Times New Roman"/>
                <w:sz w:val="20"/>
                <w:szCs w:val="20"/>
                <w:lang w:val="kk-KZ"/>
              </w:rPr>
              <w:t>000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теңгеден (баламасы ҚР ҰБ бағамы бойынша Рубль/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>АҚШ доллары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/Еуро валютасында) 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>бастап және одан көп сома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 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орналастырылған 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және/немесе Клиент банктік шоттарда </w:t>
            </w:r>
            <w:r w:rsidR="00597631">
              <w:rPr>
                <w:rFonts w:ascii="Times New Roman" w:hAnsi="Times New Roman"/>
                <w:sz w:val="20"/>
                <w:szCs w:val="20"/>
                <w:lang w:val="kk-KZ"/>
              </w:rPr>
              <w:t>жиынтық қалдықты</w:t>
            </w:r>
            <w:r w:rsidR="00597631" w:rsidRPr="001134B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0E04B8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0E04B8" w:rsidRPr="00F2082F">
              <w:rPr>
                <w:rFonts w:ascii="Times New Roman" w:hAnsi="Times New Roman"/>
                <w:sz w:val="20"/>
                <w:szCs w:val="20"/>
                <w:lang w:val="kk-KZ"/>
              </w:rPr>
              <w:t>Сбербанк Бірінші</w:t>
            </w:r>
            <w:r w:rsidR="000E04B8"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» ТП шегінде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0E04B8" w:rsidRPr="000E04B8">
              <w:rPr>
                <w:rFonts w:ascii="Times New Roman" w:hAnsi="Times New Roman"/>
                <w:sz w:val="20"/>
                <w:szCs w:val="20"/>
                <w:lang w:val="kk-KZ"/>
              </w:rPr>
              <w:t>100 000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="000E04B8" w:rsidRPr="000E04B8">
              <w:rPr>
                <w:rFonts w:ascii="Times New Roman" w:hAnsi="Times New Roman"/>
                <w:sz w:val="20"/>
                <w:szCs w:val="20"/>
                <w:lang w:val="kk-KZ"/>
              </w:rPr>
              <w:t>000</w:t>
            </w:r>
            <w:r w:rsidR="000E0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теңгеден (баламасы ҚР ҰБ бағамы бойынша Рубль/АҚШ доллары/Еуро валютасында) бастап және одан көп сомада </w:t>
            </w:r>
            <w:r w:rsidR="004F42F3">
              <w:rPr>
                <w:rFonts w:ascii="Times New Roman" w:hAnsi="Times New Roman"/>
                <w:sz w:val="20"/>
                <w:szCs w:val="20"/>
                <w:lang w:val="kk-KZ"/>
              </w:rPr>
              <w:t>қамтамасыз еткен кезде (бұдан былай – «төмендетілмейтін қалдық»);</w:t>
            </w:r>
          </w:p>
          <w:p w:rsidR="000E04B8" w:rsidRDefault="000E04B8" w:rsidP="00F2082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4.1.2. негізгі төлем карточкасын міндетті түрде шығарған кезде;</w:t>
            </w:r>
          </w:p>
          <w:p w:rsidR="000E04B8" w:rsidRDefault="000E04B8" w:rsidP="00F2082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4.1.3. </w:t>
            </w:r>
            <w:r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F2082F">
              <w:rPr>
                <w:rFonts w:ascii="Times New Roman" w:hAnsi="Times New Roman"/>
                <w:sz w:val="20"/>
                <w:szCs w:val="20"/>
                <w:lang w:val="kk-KZ"/>
              </w:rPr>
              <w:t>Сбербанк Бірінші</w:t>
            </w:r>
            <w:r w:rsidRPr="001134BC">
              <w:rPr>
                <w:rFonts w:ascii="Times New Roman" w:hAnsi="Times New Roman"/>
                <w:sz w:val="20"/>
                <w:szCs w:val="20"/>
                <w:lang w:val="kk-KZ"/>
              </w:rPr>
              <w:t>» ТП шегінде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кешенді қызмет көрсетуге Банк тарифтеріне сәйкес қолма-қол ақшалай/қолма-қол ақшасыз тәсілмен жылдық комиссия төленген кезде.</w:t>
            </w:r>
          </w:p>
          <w:p w:rsidR="004F42F3" w:rsidRDefault="000E04B8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="004F42F3" w:rsidRPr="000D559D">
              <w:rPr>
                <w:sz w:val="20"/>
                <w:szCs w:val="20"/>
                <w:lang w:val="kk-KZ"/>
              </w:rPr>
              <w:t xml:space="preserve">.2. </w:t>
            </w:r>
            <w:r>
              <w:rPr>
                <w:sz w:val="20"/>
                <w:szCs w:val="20"/>
                <w:lang w:val="kk-KZ"/>
              </w:rPr>
              <w:t xml:space="preserve">Егер </w:t>
            </w:r>
            <w:r w:rsidRPr="001134BC">
              <w:rPr>
                <w:sz w:val="20"/>
                <w:szCs w:val="20"/>
                <w:lang w:val="kk-KZ"/>
              </w:rPr>
              <w:t>«</w:t>
            </w:r>
            <w:r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Pr="001134BC">
              <w:rPr>
                <w:sz w:val="20"/>
                <w:szCs w:val="20"/>
                <w:lang w:val="kk-KZ"/>
              </w:rPr>
              <w:t xml:space="preserve">» </w:t>
            </w:r>
            <w:r>
              <w:rPr>
                <w:sz w:val="20"/>
                <w:szCs w:val="20"/>
                <w:lang w:val="kk-KZ"/>
              </w:rPr>
              <w:t>ТП-ға қосылған Клиент осы Тараптардың 4.1 тармағының 4.1.1 тармақшасы</w:t>
            </w:r>
            <w:r w:rsidR="004F42F3">
              <w:rPr>
                <w:sz w:val="20"/>
                <w:szCs w:val="20"/>
                <w:lang w:val="kk-KZ"/>
              </w:rPr>
              <w:t xml:space="preserve"> негізінде белгіленген төмендетілмейтін қалдық мөлшерін </w:t>
            </w:r>
            <w:r>
              <w:rPr>
                <w:sz w:val="20"/>
                <w:szCs w:val="20"/>
                <w:lang w:val="kk-KZ"/>
              </w:rPr>
              <w:t xml:space="preserve">айдың соңғы күні </w:t>
            </w:r>
            <w:r w:rsidR="00AF387C">
              <w:rPr>
                <w:sz w:val="20"/>
                <w:szCs w:val="20"/>
                <w:lang w:val="kk-KZ"/>
              </w:rPr>
              <w:t>кейінгі</w:t>
            </w:r>
            <w:r w:rsidR="004F42F3">
              <w:rPr>
                <w:sz w:val="20"/>
                <w:szCs w:val="20"/>
                <w:lang w:val="kk-KZ"/>
              </w:rPr>
              <w:t xml:space="preserve"> он екі айлық кезең шегінде 90 (тоқсан) күнтізбелік күннен аса сақтамаған жағдайда, </w:t>
            </w:r>
            <w:r w:rsidR="00AF387C">
              <w:rPr>
                <w:sz w:val="20"/>
                <w:szCs w:val="20"/>
                <w:lang w:val="kk-KZ"/>
              </w:rPr>
              <w:t xml:space="preserve">онда </w:t>
            </w:r>
            <w:r w:rsidR="004F42F3">
              <w:rPr>
                <w:sz w:val="20"/>
                <w:szCs w:val="20"/>
                <w:lang w:val="kk-KZ"/>
              </w:rPr>
              <w:t xml:space="preserve">Банк Салым бойынша есептелген және төлеуге жататын сыйақы </w:t>
            </w:r>
            <w:r w:rsidR="00597631">
              <w:rPr>
                <w:sz w:val="20"/>
                <w:szCs w:val="20"/>
                <w:lang w:val="kk-KZ"/>
              </w:rPr>
              <w:t xml:space="preserve">сомасын </w:t>
            </w:r>
            <w:r w:rsidR="004F42F3">
              <w:rPr>
                <w:sz w:val="20"/>
                <w:szCs w:val="20"/>
                <w:lang w:val="kk-KZ"/>
              </w:rPr>
              <w:t>8000 теңгеге азайтуға құқылы.</w:t>
            </w:r>
          </w:p>
          <w:p w:rsidR="00AF387C" w:rsidRDefault="00AF387C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</w:p>
          <w:p w:rsidR="00AF387C" w:rsidRDefault="00AF387C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4.3. Бірнеше </w:t>
            </w:r>
            <w:r w:rsidRPr="001134BC">
              <w:rPr>
                <w:sz w:val="20"/>
                <w:szCs w:val="20"/>
                <w:lang w:val="kk-KZ"/>
              </w:rPr>
              <w:t>«</w:t>
            </w:r>
            <w:r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Pr="001134BC">
              <w:rPr>
                <w:sz w:val="20"/>
                <w:szCs w:val="20"/>
                <w:lang w:val="kk-KZ"/>
              </w:rPr>
              <w:t xml:space="preserve">» </w:t>
            </w:r>
            <w:r>
              <w:rPr>
                <w:sz w:val="20"/>
                <w:szCs w:val="20"/>
                <w:lang w:val="kk-KZ"/>
              </w:rPr>
              <w:t xml:space="preserve">ТП ашылған жағдайда, осы Тараптардың 4.1 тармағының 4.1.1 тармақшасында көрсетілген төмендетілмейтін жиынтық қалдық ашылған </w:t>
            </w:r>
            <w:r w:rsidRPr="001134BC">
              <w:rPr>
                <w:sz w:val="20"/>
                <w:szCs w:val="20"/>
                <w:lang w:val="kk-KZ"/>
              </w:rPr>
              <w:t>«</w:t>
            </w:r>
            <w:r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Pr="001134BC">
              <w:rPr>
                <w:sz w:val="20"/>
                <w:szCs w:val="20"/>
                <w:lang w:val="kk-KZ"/>
              </w:rPr>
              <w:t xml:space="preserve">» </w:t>
            </w:r>
            <w:r>
              <w:rPr>
                <w:sz w:val="20"/>
                <w:szCs w:val="20"/>
                <w:lang w:val="kk-KZ"/>
              </w:rPr>
              <w:t>ТП санына сәйкес келуі тиіс.</w:t>
            </w:r>
          </w:p>
          <w:p w:rsidR="004F42F3" w:rsidRDefault="004F42F3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</w:p>
          <w:p w:rsidR="004F42F3" w:rsidRDefault="00AF387C" w:rsidP="00AF387C">
            <w:pPr>
              <w:pStyle w:val="a5"/>
              <w:tabs>
                <w:tab w:val="left" w:pos="540"/>
              </w:tabs>
              <w:ind w:left="0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  <w:r w:rsidR="004F42F3" w:rsidRPr="00A42DBC">
              <w:rPr>
                <w:b/>
                <w:sz w:val="20"/>
                <w:szCs w:val="20"/>
                <w:lang w:val="kk-KZ"/>
              </w:rPr>
              <w:t xml:space="preserve">. </w:t>
            </w:r>
            <w:r w:rsidRPr="00AF387C">
              <w:rPr>
                <w:b/>
                <w:sz w:val="20"/>
                <w:szCs w:val="20"/>
                <w:lang w:val="kk-KZ"/>
              </w:rPr>
              <w:t xml:space="preserve">«Сбербанк </w:t>
            </w:r>
            <w:r>
              <w:rPr>
                <w:b/>
                <w:sz w:val="20"/>
                <w:szCs w:val="20"/>
                <w:lang w:val="kk-KZ"/>
              </w:rPr>
              <w:t>Бірінші</w:t>
            </w:r>
            <w:r w:rsidRPr="00AF387C">
              <w:rPr>
                <w:b/>
                <w:sz w:val="20"/>
                <w:szCs w:val="20"/>
                <w:lang w:val="kk-KZ"/>
              </w:rPr>
              <w:t>»</w:t>
            </w:r>
            <w:r>
              <w:rPr>
                <w:b/>
                <w:sz w:val="20"/>
                <w:szCs w:val="20"/>
                <w:lang w:val="kk-KZ"/>
              </w:rPr>
              <w:t xml:space="preserve"> </w:t>
            </w:r>
            <w:r w:rsidR="004F42F3" w:rsidRPr="00A42DBC">
              <w:rPr>
                <w:b/>
                <w:sz w:val="20"/>
                <w:szCs w:val="20"/>
                <w:lang w:val="kk-KZ"/>
              </w:rPr>
              <w:t xml:space="preserve">ТП шегінде кешенді </w:t>
            </w:r>
            <w:r w:rsidR="004F42F3" w:rsidRPr="00A42DBC">
              <w:rPr>
                <w:b/>
                <w:sz w:val="20"/>
                <w:szCs w:val="20"/>
                <w:lang w:val="kk-KZ"/>
              </w:rPr>
              <w:lastRenderedPageBreak/>
              <w:t>қызмет көрсетуді тоқтату</w:t>
            </w:r>
          </w:p>
          <w:p w:rsidR="004F42F3" w:rsidRDefault="00AF387C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  <w:r w:rsidR="004F42F3" w:rsidRPr="00A42DBC">
              <w:rPr>
                <w:sz w:val="20"/>
                <w:szCs w:val="20"/>
                <w:lang w:val="kk-KZ"/>
              </w:rPr>
              <w:t xml:space="preserve">.1. </w:t>
            </w:r>
            <w:r w:rsidRPr="001134BC">
              <w:rPr>
                <w:sz w:val="20"/>
                <w:szCs w:val="20"/>
                <w:lang w:val="kk-KZ"/>
              </w:rPr>
              <w:t>«</w:t>
            </w:r>
            <w:r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Pr="001134BC">
              <w:rPr>
                <w:sz w:val="20"/>
                <w:szCs w:val="20"/>
                <w:lang w:val="kk-KZ"/>
              </w:rPr>
              <w:t xml:space="preserve">» </w:t>
            </w:r>
            <w:r w:rsidR="004F42F3">
              <w:rPr>
                <w:sz w:val="20"/>
                <w:szCs w:val="20"/>
                <w:lang w:val="kk-KZ"/>
              </w:rPr>
              <w:t>ТП шегінде кешенді қызмет көрсету келесі жағдайларда тоқтатылады:</w:t>
            </w:r>
          </w:p>
          <w:p w:rsidR="004F42F3" w:rsidRPr="00392339" w:rsidRDefault="004F42F3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- </w:t>
            </w:r>
            <w:r w:rsidR="00AF387C" w:rsidRPr="00E16876">
              <w:rPr>
                <w:sz w:val="20"/>
                <w:szCs w:val="20"/>
                <w:lang w:val="kk-KZ"/>
              </w:rPr>
              <w:t>«Жинақ банкі» АҚ ЕБ-де банктік қызмет көрсету әмбебап шартының</w:t>
            </w:r>
            <w:r w:rsidRPr="00392339">
              <w:rPr>
                <w:sz w:val="20"/>
                <w:szCs w:val="20"/>
                <w:lang w:val="kk-KZ"/>
              </w:rPr>
              <w:t xml:space="preserve"> №</w:t>
            </w:r>
            <w:r w:rsidRPr="00E00763">
              <w:rPr>
                <w:sz w:val="20"/>
                <w:szCs w:val="20"/>
                <w:lang w:val="kk-KZ"/>
              </w:rPr>
              <w:t xml:space="preserve"> </w:t>
            </w:r>
            <w:r w:rsidRPr="00392339">
              <w:rPr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>1</w:t>
            </w:r>
            <w:r w:rsidRPr="00392339">
              <w:rPr>
                <w:sz w:val="20"/>
                <w:szCs w:val="20"/>
                <w:lang w:val="kk-KZ"/>
              </w:rPr>
              <w:t xml:space="preserve"> қосымшасына сәйкес Клиенттің өтінішін</w:t>
            </w:r>
            <w:r>
              <w:rPr>
                <w:sz w:val="20"/>
                <w:szCs w:val="20"/>
                <w:lang w:val="kk-KZ"/>
              </w:rPr>
              <w:t>ің негізінде</w:t>
            </w:r>
            <w:r w:rsidR="00AF387C">
              <w:rPr>
                <w:sz w:val="20"/>
                <w:szCs w:val="20"/>
                <w:lang w:val="kk-KZ"/>
              </w:rPr>
              <w:t>. Бұл ретте Клиенттің қалауымен ТП шегінде берілген барлық төлем карточкалары жабылады немесе төлем карточкаларының қызмет к</w:t>
            </w:r>
            <w:r w:rsidR="00597631">
              <w:rPr>
                <w:sz w:val="20"/>
                <w:szCs w:val="20"/>
                <w:lang w:val="kk-KZ"/>
              </w:rPr>
              <w:t>өрсету талаптары Банк тарифтеріне</w:t>
            </w:r>
            <w:r w:rsidR="00AF387C">
              <w:rPr>
                <w:sz w:val="20"/>
                <w:szCs w:val="20"/>
                <w:lang w:val="kk-KZ"/>
              </w:rPr>
              <w:t xml:space="preserve"> сәйкес </w:t>
            </w:r>
            <w:r w:rsidR="00AF387C" w:rsidRPr="001134BC">
              <w:rPr>
                <w:sz w:val="20"/>
                <w:szCs w:val="20"/>
                <w:lang w:val="kk-KZ"/>
              </w:rPr>
              <w:t>«</w:t>
            </w:r>
            <w:r w:rsidR="00AF387C"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="00AF387C" w:rsidRPr="001134BC">
              <w:rPr>
                <w:sz w:val="20"/>
                <w:szCs w:val="20"/>
                <w:lang w:val="kk-KZ"/>
              </w:rPr>
              <w:t xml:space="preserve">» </w:t>
            </w:r>
            <w:r w:rsidR="00AF387C">
              <w:rPr>
                <w:sz w:val="20"/>
                <w:szCs w:val="20"/>
                <w:lang w:val="kk-KZ"/>
              </w:rPr>
              <w:t>ТП-ға жатпайтын басқа қызмет көрсету талаптарына ауыстырылады;</w:t>
            </w:r>
          </w:p>
          <w:p w:rsidR="004F42F3" w:rsidRDefault="004F42F3" w:rsidP="00327950">
            <w:pPr>
              <w:pStyle w:val="a5"/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- Талаптардың </w:t>
            </w:r>
            <w:r w:rsidR="00AF387C">
              <w:rPr>
                <w:sz w:val="20"/>
                <w:szCs w:val="20"/>
                <w:lang w:val="kk-KZ"/>
              </w:rPr>
              <w:t>4.2. тармағында</w:t>
            </w:r>
            <w:r>
              <w:rPr>
                <w:sz w:val="20"/>
                <w:szCs w:val="20"/>
                <w:lang w:val="kk-KZ"/>
              </w:rPr>
              <w:t xml:space="preserve"> анықталған </w:t>
            </w:r>
            <w:r w:rsidR="00AF387C">
              <w:rPr>
                <w:sz w:val="20"/>
                <w:szCs w:val="20"/>
                <w:lang w:val="kk-KZ"/>
              </w:rPr>
              <w:t>тұрақсыз айыбы кейінгі 3 (үш) айдың ішінде төленбеген</w:t>
            </w:r>
            <w:r>
              <w:rPr>
                <w:sz w:val="20"/>
                <w:szCs w:val="20"/>
                <w:lang w:val="kk-KZ"/>
              </w:rPr>
              <w:t xml:space="preserve"> кезде.</w:t>
            </w:r>
            <w:r w:rsidR="00AF387C">
              <w:rPr>
                <w:sz w:val="20"/>
                <w:szCs w:val="20"/>
                <w:lang w:val="kk-KZ"/>
              </w:rPr>
              <w:t xml:space="preserve"> Бұл ретте </w:t>
            </w:r>
            <w:r w:rsidR="00AF387C" w:rsidRPr="001134BC">
              <w:rPr>
                <w:sz w:val="20"/>
                <w:szCs w:val="20"/>
                <w:lang w:val="kk-KZ"/>
              </w:rPr>
              <w:t>«</w:t>
            </w:r>
            <w:r w:rsidR="00AF387C"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="00AF387C" w:rsidRPr="001134BC">
              <w:rPr>
                <w:sz w:val="20"/>
                <w:szCs w:val="20"/>
                <w:lang w:val="kk-KZ"/>
              </w:rPr>
              <w:t xml:space="preserve">» </w:t>
            </w:r>
            <w:r w:rsidR="00AF387C">
              <w:rPr>
                <w:sz w:val="20"/>
                <w:szCs w:val="20"/>
                <w:lang w:val="kk-KZ"/>
              </w:rPr>
              <w:t xml:space="preserve">ТП автоматты түрде жабылады және </w:t>
            </w:r>
            <w:r w:rsidR="00AF387C" w:rsidRPr="001134BC">
              <w:rPr>
                <w:sz w:val="20"/>
                <w:szCs w:val="20"/>
                <w:lang w:val="kk-KZ"/>
              </w:rPr>
              <w:t>«</w:t>
            </w:r>
            <w:r w:rsidR="00AF387C" w:rsidRPr="00F2082F">
              <w:rPr>
                <w:sz w:val="20"/>
                <w:szCs w:val="20"/>
                <w:lang w:val="kk-KZ"/>
              </w:rPr>
              <w:t>Сбербанк Бірінші</w:t>
            </w:r>
            <w:r w:rsidR="00AF387C" w:rsidRPr="001134BC">
              <w:rPr>
                <w:sz w:val="20"/>
                <w:szCs w:val="20"/>
                <w:lang w:val="kk-KZ"/>
              </w:rPr>
              <w:t xml:space="preserve">» </w:t>
            </w:r>
            <w:r w:rsidR="00AF387C">
              <w:rPr>
                <w:sz w:val="20"/>
                <w:szCs w:val="20"/>
                <w:lang w:val="kk-KZ"/>
              </w:rPr>
              <w:t>ТП шегінде берілген барлық төлем карточкалары Банк тарифтері</w:t>
            </w:r>
            <w:r w:rsidR="00EE7E13">
              <w:rPr>
                <w:sz w:val="20"/>
                <w:szCs w:val="20"/>
                <w:lang w:val="kk-KZ"/>
              </w:rPr>
              <w:t>не</w:t>
            </w:r>
            <w:r w:rsidR="00AF387C">
              <w:rPr>
                <w:sz w:val="20"/>
                <w:szCs w:val="20"/>
                <w:lang w:val="kk-KZ"/>
              </w:rPr>
              <w:t xml:space="preserve"> сәйкес ТП-ға жатпайтын басқа қызмет көрсету талаптарына ауыстырылады.</w:t>
            </w:r>
          </w:p>
          <w:p w:rsidR="004F42F3" w:rsidRPr="007E6A91" w:rsidRDefault="004F42F3" w:rsidP="00327950">
            <w:pPr>
              <w:tabs>
                <w:tab w:val="left" w:pos="540"/>
              </w:tabs>
              <w:jc w:val="both"/>
              <w:rPr>
                <w:sz w:val="20"/>
                <w:szCs w:val="20"/>
                <w:lang w:val="kk-KZ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Банк: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noProof/>
                <w:sz w:val="16"/>
                <w:szCs w:val="16"/>
                <w:lang w:val="kk-KZ"/>
              </w:rPr>
              <w:t>«Жинақ банкі» АҚ ЕБ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,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Қазақстан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Республика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сы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, 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Мекенжайы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: __________________________________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Қазақстан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Республика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сы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Ұлттық Банкінің Монетарлық операцияларды есепке алу басқармасындағы 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(ООКСП) код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125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,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Кор.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шоты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KZ82125KZT1001300306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Б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С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К  SABRKZKA,  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Б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С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Н 930740000137.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Филиал______________________________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__________________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құрылымдық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бөлімше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Банктің атынан, қол қоюға толық өкілеттігімен,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____________________________________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                                    (аты-жөні, қолы)     </w:t>
            </w:r>
          </w:p>
          <w:p w:rsidR="00AF387C" w:rsidRDefault="00AF387C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/>
                <w:bCs/>
                <w:sz w:val="16"/>
                <w:szCs w:val="16"/>
                <w:lang w:val="kk-KZ" w:eastAsia="ru-RU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kk-KZ" w:eastAsia="ru-RU"/>
              </w:rPr>
              <w:t>Клиент: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____________________________________________________________________________________________________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Мекенжайы: 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____________________________________</w:t>
            </w:r>
          </w:p>
          <w:p w:rsidR="004F42F3" w:rsidRPr="00394791" w:rsidRDefault="00300241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Жеке басын куәландыратын құжат</w:t>
            </w:r>
            <w:r w:rsidR="004F42F3"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: _________________________________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ЖСН:_________________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Телефон: _________________________________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Клиент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, </w:t>
            </w:r>
            <w:r w:rsidRPr="00394791">
              <w:rPr>
                <w:rFonts w:ascii="Times New Roman" w:hAnsi="Times New Roman"/>
                <w:noProof/>
                <w:sz w:val="16"/>
                <w:szCs w:val="16"/>
                <w:lang w:val="kk-KZ"/>
              </w:rPr>
              <w:t>«Жинақ банкі» АҚ ЕБ ұсынатын қызметтер тарифтерімен» танысқанын және келісетінін растай отырып,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қол қоюға толық өкілеттігімен ____________________________________________</w:t>
            </w:r>
          </w:p>
          <w:p w:rsidR="004F42F3" w:rsidRDefault="004F42F3" w:rsidP="00327950">
            <w:pPr>
              <w:tabs>
                <w:tab w:val="left" w:pos="540"/>
              </w:tabs>
              <w:jc w:val="both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                           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аты-жөні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, 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қолы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)     </w:t>
            </w:r>
          </w:p>
          <w:p w:rsidR="004F42F3" w:rsidRDefault="004F42F3" w:rsidP="00327950">
            <w:pPr>
              <w:pStyle w:val="a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178" w:type="dxa"/>
            <w:tcBorders>
              <w:top w:val="single" w:sz="4" w:space="0" w:color="auto"/>
            </w:tcBorders>
          </w:tcPr>
          <w:p w:rsidR="004F42F3" w:rsidRPr="00671435" w:rsidRDefault="004F42F3" w:rsidP="00327950">
            <w:pPr>
              <w:pStyle w:val="a8"/>
              <w:numPr>
                <w:ilvl w:val="0"/>
                <w:numId w:val="1"/>
              </w:numPr>
              <w:ind w:left="0" w:firstLine="34"/>
              <w:rPr>
                <w:rFonts w:ascii="Times New Roman" w:hAnsi="Times New Roman"/>
                <w:b/>
                <w:sz w:val="20"/>
                <w:szCs w:val="20"/>
              </w:rPr>
            </w:pPr>
            <w:r w:rsidRPr="0067143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Порядок подключения к комплексному обслуживанию в рамках ТП</w:t>
            </w:r>
            <w:r w:rsidR="00C347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132C8" w:rsidRPr="00ED2F02">
              <w:rPr>
                <w:rFonts w:ascii="Times New Roman" w:hAnsi="Times New Roman"/>
                <w:b/>
                <w:sz w:val="20"/>
                <w:szCs w:val="20"/>
              </w:rPr>
              <w:t>«Сбербанк</w:t>
            </w:r>
            <w:proofErr w:type="gramStart"/>
            <w:r w:rsidR="004132C8" w:rsidRPr="00ED2F02">
              <w:rPr>
                <w:rFonts w:ascii="Times New Roman" w:hAnsi="Times New Roman"/>
                <w:b/>
                <w:sz w:val="20"/>
                <w:szCs w:val="20"/>
              </w:rPr>
              <w:t xml:space="preserve"> П</w:t>
            </w:r>
            <w:proofErr w:type="gramEnd"/>
            <w:r w:rsidR="004132C8" w:rsidRPr="00ED2F02">
              <w:rPr>
                <w:rFonts w:ascii="Times New Roman" w:hAnsi="Times New Roman"/>
                <w:b/>
                <w:sz w:val="20"/>
                <w:szCs w:val="20"/>
              </w:rPr>
              <w:t>ервый»</w:t>
            </w:r>
            <w:r w:rsidRPr="0067143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4F42F3" w:rsidRPr="004F7688" w:rsidRDefault="000F289D" w:rsidP="00327950">
            <w:pPr>
              <w:pStyle w:val="a8"/>
              <w:ind w:firstLine="3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4F42F3" w:rsidRPr="004F7688">
              <w:rPr>
                <w:rFonts w:ascii="Times New Roman" w:hAnsi="Times New Roman"/>
                <w:bCs/>
                <w:sz w:val="20"/>
                <w:szCs w:val="20"/>
              </w:rPr>
              <w:t>.1. В соответствии с настоящими Условиями Банк осуществляет комплексное обслуживание в рамках ТП «</w:t>
            </w:r>
            <w:r w:rsidR="00C347BC">
              <w:rPr>
                <w:rFonts w:ascii="Times New Roman" w:hAnsi="Times New Roman"/>
                <w:bCs/>
                <w:sz w:val="20"/>
                <w:szCs w:val="20"/>
              </w:rPr>
              <w:t xml:space="preserve">Сбербанк </w:t>
            </w:r>
            <w:r w:rsidR="004F42F3" w:rsidRPr="004F7688">
              <w:rPr>
                <w:rFonts w:ascii="Times New Roman" w:hAnsi="Times New Roman"/>
                <w:bCs/>
                <w:sz w:val="20"/>
                <w:szCs w:val="20"/>
              </w:rPr>
              <w:t xml:space="preserve">Первый»: </w:t>
            </w:r>
          </w:p>
          <w:p w:rsidR="004F42F3" w:rsidRDefault="000F289D" w:rsidP="00327950">
            <w:pPr>
              <w:pStyle w:val="a8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4F42F3" w:rsidRPr="004F7688">
              <w:rPr>
                <w:rFonts w:ascii="Times New Roman" w:hAnsi="Times New Roman"/>
                <w:bCs/>
                <w:sz w:val="20"/>
                <w:szCs w:val="20"/>
              </w:rPr>
              <w:t>.1.1. при размещении Вклада на сумму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 от  </w:t>
            </w:r>
            <w:r w:rsidR="004F42F3">
              <w:rPr>
                <w:rFonts w:ascii="Times New Roman" w:hAnsi="Times New Roman"/>
                <w:sz w:val="20"/>
                <w:szCs w:val="20"/>
              </w:rPr>
              <w:t>1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00</w:t>
            </w:r>
            <w:r w:rsidR="004F42F3">
              <w:rPr>
                <w:rFonts w:ascii="Times New Roman" w:hAnsi="Times New Roman"/>
                <w:sz w:val="20"/>
                <w:szCs w:val="20"/>
              </w:rPr>
              <w:t> 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000</w:t>
            </w:r>
            <w:r w:rsidR="004F42F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>
              <w:rPr>
                <w:rFonts w:ascii="Times New Roman" w:hAnsi="Times New Roman"/>
                <w:sz w:val="20"/>
                <w:szCs w:val="20"/>
              </w:rPr>
              <w:t>тенге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>
              <w:rPr>
                <w:rFonts w:ascii="Times New Roman" w:hAnsi="Times New Roman"/>
                <w:sz w:val="20"/>
                <w:szCs w:val="20"/>
              </w:rPr>
              <w:t>(эквивалент в валюте</w:t>
            </w:r>
            <w:r w:rsidR="009C59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5269">
              <w:rPr>
                <w:rFonts w:ascii="Times New Roman" w:hAnsi="Times New Roman"/>
                <w:sz w:val="20"/>
                <w:szCs w:val="20"/>
              </w:rPr>
              <w:t>Р</w:t>
            </w:r>
            <w:r w:rsidR="009C5916">
              <w:rPr>
                <w:rFonts w:ascii="Times New Roman" w:hAnsi="Times New Roman"/>
                <w:sz w:val="20"/>
                <w:szCs w:val="20"/>
              </w:rPr>
              <w:t>убль/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Доллар</w:t>
            </w:r>
            <w:r w:rsidR="009C5916">
              <w:rPr>
                <w:rFonts w:ascii="Times New Roman" w:hAnsi="Times New Roman"/>
                <w:sz w:val="20"/>
                <w:szCs w:val="20"/>
              </w:rPr>
              <w:t xml:space="preserve"> США/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Е</w:t>
            </w:r>
            <w:r w:rsidR="009C5916">
              <w:rPr>
                <w:rFonts w:ascii="Times New Roman" w:hAnsi="Times New Roman"/>
                <w:sz w:val="20"/>
                <w:szCs w:val="20"/>
              </w:rPr>
              <w:t>вро</w:t>
            </w:r>
            <w:r w:rsidR="004F42F3">
              <w:rPr>
                <w:rFonts w:ascii="Times New Roman" w:hAnsi="Times New Roman"/>
                <w:sz w:val="20"/>
                <w:szCs w:val="20"/>
              </w:rPr>
              <w:t xml:space="preserve"> по курсу НБ РК)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и более в рамках ТП «</w:t>
            </w:r>
            <w:r w:rsidR="00C347BC">
              <w:rPr>
                <w:rFonts w:ascii="Times New Roman" w:hAnsi="Times New Roman"/>
                <w:sz w:val="20"/>
                <w:szCs w:val="20"/>
              </w:rPr>
              <w:t>Сбербанк</w:t>
            </w:r>
            <w:proofErr w:type="gramStart"/>
            <w:r w:rsidR="00C34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="004F42F3" w:rsidRPr="004F7688">
              <w:rPr>
                <w:rFonts w:ascii="Times New Roman" w:hAnsi="Times New Roman"/>
                <w:sz w:val="20"/>
                <w:szCs w:val="20"/>
              </w:rPr>
              <w:t>ервый»</w:t>
            </w:r>
            <w:r w:rsidR="004F42F3" w:rsidRPr="004F7688">
              <w:rPr>
                <w:rFonts w:ascii="Times New Roman" w:hAnsi="Times New Roman"/>
                <w:bCs/>
                <w:sz w:val="20"/>
                <w:szCs w:val="20"/>
              </w:rPr>
              <w:t xml:space="preserve"> и/или при обеспечении Клиентом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совокупного остатка на банковских счетах суммы в размере от  </w:t>
            </w:r>
            <w:r w:rsidR="004F42F3">
              <w:rPr>
                <w:rFonts w:ascii="Times New Roman" w:hAnsi="Times New Roman"/>
                <w:sz w:val="20"/>
                <w:szCs w:val="20"/>
              </w:rPr>
              <w:t>1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00</w:t>
            </w:r>
            <w:r w:rsidR="00BB6893">
              <w:rPr>
                <w:rFonts w:ascii="Times New Roman" w:hAnsi="Times New Roman"/>
                <w:sz w:val="20"/>
                <w:szCs w:val="20"/>
              </w:rPr>
              <w:t> 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000</w:t>
            </w:r>
            <w:r w:rsidR="00BB68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>
              <w:rPr>
                <w:rFonts w:ascii="Times New Roman" w:hAnsi="Times New Roman"/>
                <w:sz w:val="20"/>
                <w:szCs w:val="20"/>
              </w:rPr>
              <w:t>000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>
              <w:rPr>
                <w:rFonts w:ascii="Times New Roman" w:hAnsi="Times New Roman"/>
                <w:sz w:val="20"/>
                <w:szCs w:val="20"/>
              </w:rPr>
              <w:t xml:space="preserve">тенге (эквивалент в 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валюте Р</w:t>
            </w:r>
            <w:r w:rsidR="00233BDE">
              <w:rPr>
                <w:rFonts w:ascii="Times New Roman" w:hAnsi="Times New Roman"/>
                <w:sz w:val="20"/>
                <w:szCs w:val="20"/>
              </w:rPr>
              <w:t>убль/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Доллар</w:t>
            </w:r>
            <w:r w:rsidR="00233BDE">
              <w:rPr>
                <w:rFonts w:ascii="Times New Roman" w:hAnsi="Times New Roman"/>
                <w:sz w:val="20"/>
                <w:szCs w:val="20"/>
              </w:rPr>
              <w:t xml:space="preserve"> США/</w:t>
            </w:r>
            <w:r w:rsidR="00CB5269">
              <w:rPr>
                <w:rFonts w:ascii="Times New Roman" w:hAnsi="Times New Roman"/>
                <w:sz w:val="20"/>
                <w:szCs w:val="20"/>
              </w:rPr>
              <w:t>Е</w:t>
            </w:r>
            <w:r w:rsidR="00233BDE">
              <w:rPr>
                <w:rFonts w:ascii="Times New Roman" w:hAnsi="Times New Roman"/>
                <w:sz w:val="20"/>
                <w:szCs w:val="20"/>
              </w:rPr>
              <w:t xml:space="preserve">вро </w:t>
            </w:r>
            <w:r w:rsidR="004F42F3">
              <w:rPr>
                <w:rFonts w:ascii="Times New Roman" w:hAnsi="Times New Roman"/>
                <w:sz w:val="20"/>
                <w:szCs w:val="20"/>
              </w:rPr>
              <w:t xml:space="preserve"> по курсу НБ РК)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 и более в рамках ТП «</w:t>
            </w:r>
            <w:r w:rsidR="00C347BC">
              <w:rPr>
                <w:rFonts w:ascii="Times New Roman" w:hAnsi="Times New Roman"/>
                <w:sz w:val="20"/>
                <w:szCs w:val="20"/>
              </w:rPr>
              <w:t>Сбербанк</w:t>
            </w:r>
            <w:proofErr w:type="gramStart"/>
            <w:r w:rsidR="00C34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ервый» (далее – «неснижаемый остаток»); </w:t>
            </w:r>
          </w:p>
          <w:p w:rsidR="000E04B8" w:rsidRPr="000E04B8" w:rsidRDefault="000E04B8" w:rsidP="00327950">
            <w:pPr>
              <w:pStyle w:val="a8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4F42F3" w:rsidRPr="004F7688" w:rsidRDefault="000F289D" w:rsidP="00327950">
            <w:pPr>
              <w:pStyle w:val="a8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F42F3">
              <w:rPr>
                <w:rFonts w:ascii="Times New Roman" w:hAnsi="Times New Roman"/>
                <w:sz w:val="20"/>
                <w:szCs w:val="20"/>
              </w:rPr>
              <w:t>.1.2 при обязательном выпуске основной платежной карточки;</w:t>
            </w:r>
          </w:p>
          <w:p w:rsidR="004F42F3" w:rsidRDefault="000F289D" w:rsidP="00327950">
            <w:pPr>
              <w:pStyle w:val="a8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.1.</w:t>
            </w:r>
            <w:r w:rsidR="004F42F3">
              <w:rPr>
                <w:rFonts w:ascii="Times New Roman" w:hAnsi="Times New Roman"/>
                <w:sz w:val="20"/>
                <w:szCs w:val="20"/>
              </w:rPr>
              <w:t>3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 xml:space="preserve">. при оплате годовой комиссии </w:t>
            </w:r>
            <w:r w:rsidR="00DD1927">
              <w:rPr>
                <w:rFonts w:ascii="Times New Roman" w:hAnsi="Times New Roman"/>
                <w:sz w:val="20"/>
                <w:szCs w:val="20"/>
              </w:rPr>
              <w:t>наличным/безналичным способом</w:t>
            </w:r>
            <w:r w:rsidR="00DD1927" w:rsidRPr="004F76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за комплексное обслуживание в рамках ТП «</w:t>
            </w:r>
            <w:r w:rsidR="00F76869">
              <w:rPr>
                <w:rFonts w:ascii="Times New Roman" w:hAnsi="Times New Roman"/>
                <w:sz w:val="20"/>
                <w:szCs w:val="20"/>
              </w:rPr>
              <w:t xml:space="preserve">Сбербанк </w:t>
            </w:r>
            <w:r w:rsidR="004F42F3" w:rsidRPr="004F7688">
              <w:rPr>
                <w:rFonts w:ascii="Times New Roman" w:hAnsi="Times New Roman"/>
                <w:sz w:val="20"/>
                <w:szCs w:val="20"/>
              </w:rPr>
              <w:t>Первый» согласно тарифам Банка</w:t>
            </w:r>
            <w:r w:rsidR="004F42F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42F3" w:rsidRPr="00AE6963" w:rsidRDefault="000F289D" w:rsidP="00327950">
            <w:pPr>
              <w:pStyle w:val="a5"/>
              <w:ind w:left="0" w:firstLine="34"/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F42F3" w:rsidRPr="004F7688">
              <w:rPr>
                <w:sz w:val="20"/>
                <w:szCs w:val="20"/>
              </w:rPr>
              <w:t>.2. В случае если Клиент, подключенный к ТП</w:t>
            </w:r>
            <w:r w:rsidR="00F76869">
              <w:rPr>
                <w:sz w:val="20"/>
                <w:szCs w:val="20"/>
              </w:rPr>
              <w:t xml:space="preserve"> «Сбербанк</w:t>
            </w:r>
            <w:proofErr w:type="gramStart"/>
            <w:r w:rsidR="00F76869">
              <w:rPr>
                <w:sz w:val="20"/>
                <w:szCs w:val="20"/>
              </w:rPr>
              <w:t xml:space="preserve"> П</w:t>
            </w:r>
            <w:proofErr w:type="gramEnd"/>
            <w:r w:rsidR="00F76869">
              <w:rPr>
                <w:sz w:val="20"/>
                <w:szCs w:val="20"/>
              </w:rPr>
              <w:t>ервый»</w:t>
            </w:r>
            <w:r w:rsidR="004F42F3" w:rsidRPr="004F7688">
              <w:rPr>
                <w:sz w:val="20"/>
                <w:szCs w:val="20"/>
              </w:rPr>
              <w:t xml:space="preserve"> на основании </w:t>
            </w:r>
            <w:r w:rsidR="00CB5269" w:rsidRPr="004F7688">
              <w:rPr>
                <w:sz w:val="20"/>
                <w:szCs w:val="20"/>
              </w:rPr>
              <w:t>п</w:t>
            </w:r>
            <w:r w:rsidR="00CB5269">
              <w:rPr>
                <w:sz w:val="20"/>
                <w:szCs w:val="20"/>
              </w:rPr>
              <w:t>одпункте 4</w:t>
            </w:r>
            <w:r w:rsidR="004F42F3" w:rsidRPr="004F7688">
              <w:rPr>
                <w:sz w:val="20"/>
                <w:szCs w:val="20"/>
              </w:rPr>
              <w:t>.1.1 п</w:t>
            </w:r>
            <w:r w:rsidR="00CB5269">
              <w:rPr>
                <w:sz w:val="20"/>
                <w:szCs w:val="20"/>
              </w:rPr>
              <w:t>ункта 4</w:t>
            </w:r>
            <w:r w:rsidR="004F42F3" w:rsidRPr="004F7688">
              <w:rPr>
                <w:sz w:val="20"/>
                <w:szCs w:val="20"/>
              </w:rPr>
              <w:t>.1.</w:t>
            </w:r>
            <w:r w:rsidR="008866D2">
              <w:rPr>
                <w:sz w:val="20"/>
                <w:szCs w:val="20"/>
              </w:rPr>
              <w:t xml:space="preserve"> настоящих </w:t>
            </w:r>
            <w:r w:rsidR="004F42F3" w:rsidRPr="004F7688">
              <w:rPr>
                <w:sz w:val="20"/>
                <w:szCs w:val="20"/>
              </w:rPr>
              <w:t>Условий, не поддерживает размер установленного неснижаемого остаток более 90 (девяноста) календарных дней в пр</w:t>
            </w:r>
            <w:r w:rsidR="004F42F3">
              <w:rPr>
                <w:sz w:val="20"/>
                <w:szCs w:val="20"/>
              </w:rPr>
              <w:t>е</w:t>
            </w:r>
            <w:r w:rsidR="004F42F3" w:rsidRPr="004F7688">
              <w:rPr>
                <w:sz w:val="20"/>
                <w:szCs w:val="20"/>
              </w:rPr>
              <w:t xml:space="preserve">делах любого последовательного двенадцатимесячного периода </w:t>
            </w:r>
            <w:r w:rsidR="004F42F3">
              <w:rPr>
                <w:sz w:val="20"/>
                <w:szCs w:val="20"/>
              </w:rPr>
              <w:t xml:space="preserve">на </w:t>
            </w:r>
            <w:r w:rsidR="00EA1704">
              <w:rPr>
                <w:sz w:val="20"/>
                <w:szCs w:val="20"/>
              </w:rPr>
              <w:t>последний день</w:t>
            </w:r>
            <w:r w:rsidR="004F42F3">
              <w:rPr>
                <w:sz w:val="20"/>
                <w:szCs w:val="20"/>
              </w:rPr>
              <w:t xml:space="preserve"> месяца</w:t>
            </w:r>
            <w:r w:rsidR="004F42F3" w:rsidRPr="004F7688">
              <w:rPr>
                <w:sz w:val="20"/>
                <w:szCs w:val="20"/>
              </w:rPr>
              <w:t xml:space="preserve">, то Банк вправе </w:t>
            </w:r>
            <w:r w:rsidR="00267625" w:rsidRPr="004F7688">
              <w:rPr>
                <w:sz w:val="20"/>
                <w:szCs w:val="20"/>
              </w:rPr>
              <w:t xml:space="preserve">уменьшить сумму начисленного и подлежащего уплате вознаграждения по Вкладу </w:t>
            </w:r>
            <w:r w:rsidR="00267625" w:rsidRPr="00267625">
              <w:rPr>
                <w:sz w:val="20"/>
                <w:szCs w:val="20"/>
              </w:rPr>
              <w:t xml:space="preserve"> </w:t>
            </w:r>
            <w:r w:rsidR="004F42F3" w:rsidRPr="00AE6963">
              <w:rPr>
                <w:sz w:val="20"/>
                <w:szCs w:val="20"/>
              </w:rPr>
              <w:t xml:space="preserve">в размере </w:t>
            </w:r>
            <w:r w:rsidR="00191348">
              <w:rPr>
                <w:sz w:val="20"/>
                <w:szCs w:val="20"/>
              </w:rPr>
              <w:t>8</w:t>
            </w:r>
            <w:r w:rsidR="004F42F3" w:rsidRPr="00AE6963">
              <w:rPr>
                <w:sz w:val="20"/>
                <w:szCs w:val="20"/>
              </w:rPr>
              <w:t>000</w:t>
            </w:r>
            <w:r w:rsidR="00191348">
              <w:rPr>
                <w:sz w:val="20"/>
                <w:szCs w:val="20"/>
              </w:rPr>
              <w:t xml:space="preserve"> тенге</w:t>
            </w:r>
            <w:r w:rsidR="004F42F3">
              <w:rPr>
                <w:sz w:val="20"/>
                <w:szCs w:val="20"/>
              </w:rPr>
              <w:t>.</w:t>
            </w:r>
          </w:p>
          <w:p w:rsidR="00EA1704" w:rsidRPr="00AE6963" w:rsidRDefault="000F289D" w:rsidP="00327950">
            <w:pPr>
              <w:pStyle w:val="a5"/>
              <w:ind w:left="0" w:firstLine="34"/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A1704">
              <w:rPr>
                <w:sz w:val="20"/>
                <w:szCs w:val="20"/>
              </w:rPr>
              <w:t>.3 В случае открытия нескольких ТП</w:t>
            </w:r>
            <w:r w:rsidR="00ED2F02">
              <w:rPr>
                <w:sz w:val="20"/>
                <w:szCs w:val="20"/>
              </w:rPr>
              <w:t xml:space="preserve"> «Сбербанк Первый»</w:t>
            </w:r>
            <w:r w:rsidR="00EA1704">
              <w:rPr>
                <w:sz w:val="20"/>
                <w:szCs w:val="20"/>
              </w:rPr>
              <w:t xml:space="preserve">, совокупный неснижаемый остаток, указанный в </w:t>
            </w:r>
            <w:r w:rsidR="00CB5269">
              <w:rPr>
                <w:sz w:val="20"/>
                <w:szCs w:val="20"/>
              </w:rPr>
              <w:t xml:space="preserve">подпункте </w:t>
            </w:r>
            <w:r>
              <w:rPr>
                <w:sz w:val="20"/>
                <w:szCs w:val="20"/>
              </w:rPr>
              <w:t>4</w:t>
            </w:r>
            <w:r w:rsidR="00EA1704" w:rsidRPr="004F7688">
              <w:rPr>
                <w:sz w:val="20"/>
                <w:szCs w:val="20"/>
              </w:rPr>
              <w:t>.1.1 п</w:t>
            </w:r>
            <w:r w:rsidR="00CB5269">
              <w:rPr>
                <w:sz w:val="20"/>
                <w:szCs w:val="20"/>
              </w:rPr>
              <w:t xml:space="preserve">ункта </w:t>
            </w:r>
            <w:r>
              <w:rPr>
                <w:sz w:val="20"/>
                <w:szCs w:val="20"/>
              </w:rPr>
              <w:t>4</w:t>
            </w:r>
            <w:r w:rsidR="00EA1704" w:rsidRPr="004F7688">
              <w:rPr>
                <w:sz w:val="20"/>
                <w:szCs w:val="20"/>
              </w:rPr>
              <w:t xml:space="preserve">.1. </w:t>
            </w:r>
            <w:r w:rsidR="008866D2">
              <w:rPr>
                <w:sz w:val="20"/>
                <w:szCs w:val="20"/>
              </w:rPr>
              <w:t xml:space="preserve">настоящих </w:t>
            </w:r>
            <w:r w:rsidR="00EA1704" w:rsidRPr="004F7688">
              <w:rPr>
                <w:sz w:val="20"/>
                <w:szCs w:val="20"/>
              </w:rPr>
              <w:t>Условий</w:t>
            </w:r>
            <w:r w:rsidR="00EA1704">
              <w:rPr>
                <w:sz w:val="20"/>
                <w:szCs w:val="20"/>
              </w:rPr>
              <w:t xml:space="preserve"> должен соответствовать количеству открытых ТП</w:t>
            </w:r>
            <w:r w:rsidR="00ED2F02">
              <w:rPr>
                <w:sz w:val="20"/>
                <w:szCs w:val="20"/>
              </w:rPr>
              <w:t xml:space="preserve"> «Сбербанк Первый»</w:t>
            </w:r>
            <w:r w:rsidR="00EA1704">
              <w:rPr>
                <w:sz w:val="20"/>
                <w:szCs w:val="20"/>
              </w:rPr>
              <w:t>.</w:t>
            </w:r>
          </w:p>
          <w:p w:rsidR="004F42F3" w:rsidRPr="004F7688" w:rsidRDefault="004F42F3" w:rsidP="00327950">
            <w:pPr>
              <w:pStyle w:val="a5"/>
              <w:ind w:left="0" w:firstLine="34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4F42F3" w:rsidRPr="004F7688" w:rsidRDefault="004F42F3" w:rsidP="00327950">
            <w:pPr>
              <w:numPr>
                <w:ilvl w:val="0"/>
                <w:numId w:val="1"/>
              </w:numPr>
              <w:tabs>
                <w:tab w:val="left" w:pos="601"/>
              </w:tabs>
              <w:ind w:left="0" w:firstLine="34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4F7688">
              <w:rPr>
                <w:rFonts w:ascii="Times New Roman" w:hAnsi="Times New Roman"/>
                <w:b/>
                <w:sz w:val="20"/>
                <w:szCs w:val="20"/>
              </w:rPr>
              <w:t xml:space="preserve">Прекращение  комплексного обслуживания в </w:t>
            </w:r>
            <w:r w:rsidRPr="004F768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рамках ТП</w:t>
            </w:r>
            <w:r w:rsidR="008866D2">
              <w:rPr>
                <w:rFonts w:ascii="Times New Roman" w:hAnsi="Times New Roman"/>
                <w:b/>
                <w:sz w:val="20"/>
                <w:szCs w:val="20"/>
              </w:rPr>
              <w:t xml:space="preserve"> «Сбербанк</w:t>
            </w:r>
            <w:proofErr w:type="gramStart"/>
            <w:r w:rsidR="008866D2">
              <w:rPr>
                <w:rFonts w:ascii="Times New Roman" w:hAnsi="Times New Roman"/>
                <w:b/>
                <w:sz w:val="20"/>
                <w:szCs w:val="20"/>
              </w:rPr>
              <w:t xml:space="preserve"> П</w:t>
            </w:r>
            <w:proofErr w:type="gramEnd"/>
            <w:r w:rsidR="008866D2">
              <w:rPr>
                <w:rFonts w:ascii="Times New Roman" w:hAnsi="Times New Roman"/>
                <w:b/>
                <w:sz w:val="20"/>
                <w:szCs w:val="20"/>
              </w:rPr>
              <w:t>ервый»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4F42F3" w:rsidRPr="004F7688" w:rsidRDefault="004F42F3" w:rsidP="00327950">
            <w:pPr>
              <w:pStyle w:val="a5"/>
              <w:numPr>
                <w:ilvl w:val="0"/>
                <w:numId w:val="32"/>
              </w:numPr>
              <w:tabs>
                <w:tab w:val="left" w:pos="601"/>
                <w:tab w:val="left" w:pos="1134"/>
              </w:tabs>
              <w:ind w:left="0" w:firstLine="34"/>
              <w:jc w:val="both"/>
              <w:rPr>
                <w:vanish/>
                <w:sz w:val="20"/>
                <w:szCs w:val="20"/>
              </w:rPr>
            </w:pPr>
          </w:p>
          <w:p w:rsidR="004F42F3" w:rsidRPr="00ED2F02" w:rsidRDefault="004F42F3" w:rsidP="00327950">
            <w:pPr>
              <w:pStyle w:val="a5"/>
              <w:numPr>
                <w:ilvl w:val="1"/>
                <w:numId w:val="37"/>
              </w:numPr>
              <w:tabs>
                <w:tab w:val="left" w:pos="34"/>
                <w:tab w:val="left" w:pos="601"/>
              </w:tabs>
              <w:ind w:left="0" w:firstLine="34"/>
              <w:jc w:val="both"/>
              <w:rPr>
                <w:sz w:val="20"/>
                <w:szCs w:val="20"/>
              </w:rPr>
            </w:pPr>
            <w:r w:rsidRPr="00ED2F02">
              <w:rPr>
                <w:sz w:val="20"/>
                <w:szCs w:val="20"/>
              </w:rPr>
              <w:t xml:space="preserve"> Прекращение комплексного обслуживания в рамках ТП </w:t>
            </w:r>
            <w:r w:rsidR="008866D2" w:rsidRPr="00ED2F02">
              <w:rPr>
                <w:sz w:val="20"/>
                <w:szCs w:val="20"/>
              </w:rPr>
              <w:t xml:space="preserve">«Сбербанк Первый» </w:t>
            </w:r>
            <w:r w:rsidRPr="00ED2F02">
              <w:rPr>
                <w:sz w:val="20"/>
                <w:szCs w:val="20"/>
              </w:rPr>
              <w:t>осуществляется в следующих случаях:</w:t>
            </w:r>
          </w:p>
          <w:p w:rsidR="004132C8" w:rsidRPr="00ED2F02" w:rsidRDefault="004F42F3" w:rsidP="00327950">
            <w:pPr>
              <w:pStyle w:val="af4"/>
              <w:tabs>
                <w:tab w:val="left" w:pos="601"/>
                <w:tab w:val="left" w:pos="884"/>
              </w:tabs>
              <w:spacing w:before="0" w:beforeAutospacing="0" w:after="0" w:afterAutospacing="0"/>
              <w:ind w:firstLine="34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7E6A91">
              <w:rPr>
                <w:sz w:val="20"/>
                <w:szCs w:val="20"/>
              </w:rPr>
              <w:t xml:space="preserve">-  на основании заявления Клиента согласно приложению № 21 к </w:t>
            </w:r>
            <w:r w:rsidR="00CB5269" w:rsidRPr="004F7688">
              <w:rPr>
                <w:sz w:val="20"/>
                <w:szCs w:val="20"/>
              </w:rPr>
              <w:t>Универсальному договору банковского обслуживания ДБ АО «Сбербанк»</w:t>
            </w:r>
            <w:r w:rsidR="00EA1704">
              <w:rPr>
                <w:sz w:val="20"/>
                <w:szCs w:val="20"/>
              </w:rPr>
              <w:t xml:space="preserve">. </w:t>
            </w:r>
            <w:r w:rsidR="00EA1704">
              <w:rPr>
                <w:sz w:val="20"/>
                <w:szCs w:val="20"/>
                <w:lang w:val="kk-KZ"/>
              </w:rPr>
              <w:t>При этом на выбор Клиента осуществляется</w:t>
            </w:r>
            <w:r w:rsidR="00EA1704" w:rsidRPr="004D4CDD">
              <w:rPr>
                <w:sz w:val="20"/>
                <w:szCs w:val="20"/>
                <w:lang w:val="kk-KZ"/>
              </w:rPr>
              <w:t xml:space="preserve"> закрытие всех платежных карточек, выданных в рамках ТП, либо смена условий </w:t>
            </w:r>
            <w:r w:rsidR="00ED2F02">
              <w:rPr>
                <w:sz w:val="20"/>
                <w:szCs w:val="20"/>
                <w:lang w:val="kk-KZ"/>
              </w:rPr>
              <w:t xml:space="preserve">обслуживания </w:t>
            </w:r>
            <w:r w:rsidR="00EA1704" w:rsidRPr="004D4CDD">
              <w:rPr>
                <w:sz w:val="20"/>
                <w:szCs w:val="20"/>
                <w:lang w:val="kk-KZ"/>
              </w:rPr>
              <w:t xml:space="preserve">платежных карточек на </w:t>
            </w:r>
            <w:r w:rsidR="00233BDE">
              <w:rPr>
                <w:sz w:val="20"/>
                <w:szCs w:val="20"/>
                <w:lang w:val="kk-KZ"/>
              </w:rPr>
              <w:t>иные</w:t>
            </w:r>
            <w:r w:rsidR="00EA1704" w:rsidRPr="004D4CDD">
              <w:rPr>
                <w:sz w:val="20"/>
                <w:szCs w:val="20"/>
                <w:lang w:val="kk-KZ"/>
              </w:rPr>
              <w:t xml:space="preserve"> условия</w:t>
            </w:r>
            <w:r w:rsidR="00ED2F02">
              <w:rPr>
                <w:sz w:val="20"/>
                <w:szCs w:val="20"/>
                <w:lang w:val="kk-KZ"/>
              </w:rPr>
              <w:t xml:space="preserve"> обслуживания</w:t>
            </w:r>
            <w:r w:rsidR="00DD1927">
              <w:rPr>
                <w:sz w:val="20"/>
                <w:szCs w:val="20"/>
                <w:lang w:val="kk-KZ"/>
              </w:rPr>
              <w:t>, согласно Тар</w:t>
            </w:r>
            <w:r w:rsidR="00AF387C">
              <w:rPr>
                <w:sz w:val="20"/>
                <w:szCs w:val="20"/>
                <w:lang w:val="kk-KZ"/>
              </w:rPr>
              <w:t>и</w:t>
            </w:r>
            <w:r w:rsidR="00DD1927">
              <w:rPr>
                <w:sz w:val="20"/>
                <w:szCs w:val="20"/>
                <w:lang w:val="kk-KZ"/>
              </w:rPr>
              <w:t>ф</w:t>
            </w:r>
            <w:r w:rsidR="00EA1704" w:rsidRPr="004D4CDD">
              <w:rPr>
                <w:sz w:val="20"/>
                <w:szCs w:val="20"/>
                <w:lang w:val="kk-KZ"/>
              </w:rPr>
              <w:t>ам Банка</w:t>
            </w:r>
            <w:r w:rsidR="00233BDE">
              <w:rPr>
                <w:sz w:val="20"/>
                <w:szCs w:val="20"/>
                <w:lang w:val="kk-KZ"/>
              </w:rPr>
              <w:t>, не входящих в ТП</w:t>
            </w:r>
            <w:r w:rsidR="00ED2F02">
              <w:rPr>
                <w:sz w:val="20"/>
                <w:szCs w:val="20"/>
                <w:lang w:val="kk-KZ"/>
              </w:rPr>
              <w:t xml:space="preserve"> «Сбербанк Первый»</w:t>
            </w:r>
            <w:r w:rsidRPr="007E6A91">
              <w:rPr>
                <w:sz w:val="20"/>
                <w:szCs w:val="20"/>
              </w:rPr>
              <w:t>;</w:t>
            </w:r>
          </w:p>
          <w:p w:rsidR="00EA1704" w:rsidRDefault="004F42F3" w:rsidP="00327950">
            <w:pPr>
              <w:pStyle w:val="af4"/>
              <w:tabs>
                <w:tab w:val="left" w:pos="601"/>
                <w:tab w:val="left" w:pos="884"/>
              </w:tabs>
              <w:spacing w:before="0" w:beforeAutospacing="0" w:after="0" w:afterAutospacing="0"/>
              <w:ind w:firstLine="34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4F7688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 </w:t>
            </w:r>
            <w:r w:rsidR="00EA1704" w:rsidRPr="004F7688">
              <w:rPr>
                <w:sz w:val="20"/>
                <w:szCs w:val="20"/>
              </w:rPr>
              <w:t>при не</w:t>
            </w:r>
            <w:r w:rsidR="00EA1704">
              <w:rPr>
                <w:sz w:val="20"/>
                <w:szCs w:val="20"/>
              </w:rPr>
              <w:t xml:space="preserve">оплате неустойки, </w:t>
            </w:r>
            <w:r w:rsidR="00EA1704" w:rsidRPr="004F7688">
              <w:rPr>
                <w:sz w:val="20"/>
                <w:szCs w:val="20"/>
              </w:rPr>
              <w:t>определенн</w:t>
            </w:r>
            <w:r w:rsidR="00ED2F02">
              <w:rPr>
                <w:sz w:val="20"/>
                <w:szCs w:val="20"/>
              </w:rPr>
              <w:t>ой</w:t>
            </w:r>
            <w:r w:rsidR="00EA1704">
              <w:rPr>
                <w:sz w:val="20"/>
                <w:szCs w:val="20"/>
              </w:rPr>
              <w:t xml:space="preserve"> в </w:t>
            </w:r>
            <w:r w:rsidR="00CB5269">
              <w:rPr>
                <w:sz w:val="20"/>
                <w:szCs w:val="20"/>
              </w:rPr>
              <w:t xml:space="preserve">пункте </w:t>
            </w:r>
            <w:r w:rsidR="000F289D">
              <w:rPr>
                <w:sz w:val="20"/>
                <w:szCs w:val="20"/>
              </w:rPr>
              <w:t>4</w:t>
            </w:r>
            <w:r w:rsidR="00EA1704" w:rsidRPr="004F7688">
              <w:rPr>
                <w:sz w:val="20"/>
                <w:szCs w:val="20"/>
              </w:rPr>
              <w:t>.2. Условий</w:t>
            </w:r>
            <w:r w:rsidR="00EA1704">
              <w:rPr>
                <w:sz w:val="20"/>
                <w:szCs w:val="20"/>
              </w:rPr>
              <w:t xml:space="preserve"> в течени</w:t>
            </w:r>
            <w:r w:rsidR="008866D2">
              <w:rPr>
                <w:sz w:val="20"/>
                <w:szCs w:val="20"/>
              </w:rPr>
              <w:t>е</w:t>
            </w:r>
            <w:r w:rsidR="00EA1704">
              <w:rPr>
                <w:sz w:val="20"/>
                <w:szCs w:val="20"/>
              </w:rPr>
              <w:t xml:space="preserve"> 3-х </w:t>
            </w:r>
            <w:r w:rsidR="00CB5269">
              <w:rPr>
                <w:sz w:val="20"/>
                <w:szCs w:val="20"/>
              </w:rPr>
              <w:t>(трех) последовательных месяцев</w:t>
            </w:r>
            <w:r w:rsidR="00EA1704" w:rsidRPr="004F7688">
              <w:rPr>
                <w:sz w:val="20"/>
                <w:szCs w:val="20"/>
              </w:rPr>
              <w:t>.</w:t>
            </w:r>
            <w:r w:rsidR="00EA1704">
              <w:rPr>
                <w:sz w:val="20"/>
                <w:szCs w:val="20"/>
                <w:lang w:val="kk-KZ"/>
              </w:rPr>
              <w:t xml:space="preserve"> При этом автоматически осуществляется </w:t>
            </w:r>
            <w:r w:rsidR="00EA1704" w:rsidRPr="00897418">
              <w:rPr>
                <w:sz w:val="20"/>
                <w:szCs w:val="20"/>
                <w:lang w:val="kk-KZ"/>
              </w:rPr>
              <w:t xml:space="preserve">закрытие </w:t>
            </w:r>
            <w:r w:rsidR="00EA1704">
              <w:rPr>
                <w:sz w:val="20"/>
                <w:szCs w:val="20"/>
                <w:lang w:val="kk-KZ"/>
              </w:rPr>
              <w:t>ТП</w:t>
            </w:r>
            <w:r w:rsidR="00DD1927">
              <w:rPr>
                <w:sz w:val="20"/>
                <w:szCs w:val="20"/>
                <w:lang w:val="kk-KZ"/>
              </w:rPr>
              <w:t xml:space="preserve"> «Сбербанк Первый»</w:t>
            </w:r>
            <w:r w:rsidR="00EA1704">
              <w:rPr>
                <w:sz w:val="20"/>
                <w:szCs w:val="20"/>
                <w:lang w:val="kk-KZ"/>
              </w:rPr>
              <w:t xml:space="preserve"> и </w:t>
            </w:r>
            <w:r w:rsidR="00EA1704" w:rsidRPr="00897418">
              <w:rPr>
                <w:sz w:val="20"/>
                <w:szCs w:val="20"/>
                <w:lang w:val="kk-KZ"/>
              </w:rPr>
              <w:t>все</w:t>
            </w:r>
            <w:r w:rsidR="00EA1704">
              <w:rPr>
                <w:sz w:val="20"/>
                <w:szCs w:val="20"/>
                <w:lang w:val="kk-KZ"/>
              </w:rPr>
              <w:t xml:space="preserve"> выданные</w:t>
            </w:r>
            <w:r w:rsidR="00EA1704" w:rsidRPr="00897418">
              <w:rPr>
                <w:sz w:val="20"/>
                <w:szCs w:val="20"/>
                <w:lang w:val="kk-KZ"/>
              </w:rPr>
              <w:t xml:space="preserve"> платежны</w:t>
            </w:r>
            <w:r w:rsidR="00EA1704">
              <w:rPr>
                <w:sz w:val="20"/>
                <w:szCs w:val="20"/>
                <w:lang w:val="kk-KZ"/>
              </w:rPr>
              <w:t>е</w:t>
            </w:r>
            <w:r w:rsidR="00EA1704" w:rsidRPr="00897418">
              <w:rPr>
                <w:sz w:val="20"/>
                <w:szCs w:val="20"/>
                <w:lang w:val="kk-KZ"/>
              </w:rPr>
              <w:t xml:space="preserve"> карточ</w:t>
            </w:r>
            <w:r w:rsidR="00EA1704">
              <w:rPr>
                <w:sz w:val="20"/>
                <w:szCs w:val="20"/>
                <w:lang w:val="kk-KZ"/>
              </w:rPr>
              <w:t>ки</w:t>
            </w:r>
            <w:r w:rsidR="00EA1704" w:rsidRPr="00897418">
              <w:rPr>
                <w:sz w:val="20"/>
                <w:szCs w:val="20"/>
                <w:lang w:val="kk-KZ"/>
              </w:rPr>
              <w:t xml:space="preserve">, </w:t>
            </w:r>
            <w:r w:rsidR="00EA1704">
              <w:rPr>
                <w:sz w:val="20"/>
                <w:szCs w:val="20"/>
                <w:lang w:val="kk-KZ"/>
              </w:rPr>
              <w:t>в рамках ТП</w:t>
            </w:r>
            <w:r w:rsidR="00DD1927">
              <w:rPr>
                <w:sz w:val="20"/>
                <w:szCs w:val="20"/>
                <w:lang w:val="kk-KZ"/>
              </w:rPr>
              <w:t xml:space="preserve"> «Сбербанк Первый»</w:t>
            </w:r>
            <w:r w:rsidR="00EA1704">
              <w:rPr>
                <w:sz w:val="20"/>
                <w:szCs w:val="20"/>
                <w:lang w:val="kk-KZ"/>
              </w:rPr>
              <w:t xml:space="preserve">, переходят на </w:t>
            </w:r>
            <w:r w:rsidR="00233BDE">
              <w:rPr>
                <w:sz w:val="20"/>
                <w:szCs w:val="20"/>
                <w:lang w:val="kk-KZ"/>
              </w:rPr>
              <w:t>иные</w:t>
            </w:r>
            <w:r w:rsidR="00EA1704">
              <w:rPr>
                <w:sz w:val="20"/>
                <w:szCs w:val="20"/>
                <w:lang w:val="kk-KZ"/>
              </w:rPr>
              <w:t xml:space="preserve"> условия обслуживания, согласно Тарифам Банка</w:t>
            </w:r>
            <w:r w:rsidR="00233BDE">
              <w:rPr>
                <w:sz w:val="20"/>
                <w:szCs w:val="20"/>
                <w:lang w:val="kk-KZ"/>
              </w:rPr>
              <w:t>, не входящих в ТП.</w:t>
            </w:r>
          </w:p>
          <w:p w:rsidR="004F42F3" w:rsidRDefault="004F42F3" w:rsidP="00327950">
            <w:pPr>
              <w:pStyle w:val="a5"/>
              <w:tabs>
                <w:tab w:val="left" w:pos="601"/>
                <w:tab w:val="left" w:pos="1134"/>
              </w:tabs>
              <w:ind w:left="0" w:firstLine="34"/>
              <w:jc w:val="both"/>
              <w:rPr>
                <w:sz w:val="20"/>
                <w:szCs w:val="20"/>
                <w:lang w:val="kk-KZ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Банк: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ДБ АО «Сбербанк», Республика  Казахстан, 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Адрес: 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Кор.счет KZ82125KZT1001300306 код 125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в  Управлении учета монетарных операций (ООКСП) Национального Банка Республики Казахстан.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БИК  SABRKZKA,   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БИН 930740000137.</w:t>
            </w:r>
          </w:p>
          <w:p w:rsidR="004F42F3" w:rsidRPr="00AF387C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Филиал___________________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</w:t>
            </w:r>
            <w:r w:rsidR="00AF387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структурное подразделение № 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От Банка, с полными  полномочиями  подписывать, </w:t>
            </w:r>
          </w:p>
          <w:p w:rsidR="004F42F3" w:rsidRPr="00AF387C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</w:t>
            </w:r>
            <w:r w:rsidR="00AF387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                                     (ф.и.о., подпись)     </w:t>
            </w:r>
          </w:p>
          <w:p w:rsidR="00EE7E13" w:rsidRDefault="00EE7E1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/>
                <w:bCs/>
                <w:sz w:val="16"/>
                <w:szCs w:val="16"/>
                <w:lang w:val="kk-KZ" w:eastAsia="ru-RU"/>
              </w:rPr>
            </w:pP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Клиент:</w:t>
            </w:r>
          </w:p>
          <w:p w:rsidR="004F42F3" w:rsidRPr="00AF387C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______________________________________________________________</w:t>
            </w:r>
            <w:r w:rsidR="00AF387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Адрес: 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_______________________________________________</w:t>
            </w:r>
            <w:r w:rsidR="0030024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Документ, удостоверяющий личность: 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</w:t>
            </w:r>
          </w:p>
          <w:p w:rsidR="004F42F3" w:rsidRPr="00AF387C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ИИН:______________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________________________________________</w:t>
            </w:r>
            <w:r w:rsidR="00AF387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</w:t>
            </w:r>
          </w:p>
          <w:p w:rsidR="004F42F3" w:rsidRPr="0039479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Телефон: 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</w:t>
            </w:r>
          </w:p>
          <w:p w:rsidR="0030024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  <w:t>Клиент</w:t>
            </w: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, с  полными   полномочиями  подписывать, с  подтверждением  ознакомления  и согласия  с  Тарифами  на  услуги, оказываемые ДБ АО «Сбербанк</w:t>
            </w:r>
          </w:p>
          <w:p w:rsidR="004F42F3" w:rsidRPr="00300241" w:rsidRDefault="004F42F3" w:rsidP="00327950">
            <w:pPr>
              <w:tabs>
                <w:tab w:val="left" w:pos="180"/>
              </w:tabs>
              <w:autoSpaceDE w:val="0"/>
              <w:autoSpaceDN w:val="0"/>
              <w:ind w:firstLine="34"/>
              <w:rPr>
                <w:rFonts w:ascii="Times New Roman" w:hAnsi="Times New Roman"/>
                <w:bCs/>
                <w:sz w:val="16"/>
                <w:szCs w:val="16"/>
                <w:lang w:val="kk-KZ" w:eastAsia="ru-RU"/>
              </w:rPr>
            </w:pPr>
            <w:r w:rsidRPr="0039479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___________________________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______________</w:t>
            </w:r>
            <w:r w:rsidR="0030024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___________</w:t>
            </w:r>
          </w:p>
          <w:p w:rsidR="004F42F3" w:rsidRDefault="004F42F3" w:rsidP="00327950">
            <w:pPr>
              <w:pStyle w:val="a5"/>
              <w:tabs>
                <w:tab w:val="left" w:pos="1134"/>
              </w:tabs>
              <w:ind w:left="0" w:firstLine="34"/>
              <w:jc w:val="both"/>
              <w:rPr>
                <w:sz w:val="20"/>
                <w:szCs w:val="20"/>
                <w:lang w:val="kk-KZ"/>
              </w:rPr>
            </w:pPr>
            <w:r w:rsidRPr="00394791">
              <w:rPr>
                <w:bCs/>
                <w:sz w:val="16"/>
                <w:szCs w:val="16"/>
              </w:rPr>
              <w:t xml:space="preserve">                                   (ф.и.о., подпись)    </w:t>
            </w:r>
          </w:p>
          <w:p w:rsidR="004F42F3" w:rsidRPr="00155956" w:rsidRDefault="004F42F3" w:rsidP="00327950">
            <w:pPr>
              <w:pStyle w:val="a8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F0901" w:rsidRPr="00ED32E8" w:rsidRDefault="004F0901" w:rsidP="004F7688">
      <w:pPr>
        <w:pStyle w:val="a5"/>
        <w:tabs>
          <w:tab w:val="left" w:pos="540"/>
        </w:tabs>
        <w:ind w:left="0"/>
        <w:jc w:val="both"/>
        <w:rPr>
          <w:sz w:val="16"/>
          <w:szCs w:val="16"/>
          <w:lang w:val="en-US"/>
        </w:rPr>
      </w:pPr>
    </w:p>
    <w:p w:rsidR="004F0901" w:rsidRDefault="004F0901" w:rsidP="004F7688">
      <w:pPr>
        <w:pStyle w:val="a5"/>
        <w:tabs>
          <w:tab w:val="left" w:pos="540"/>
        </w:tabs>
        <w:ind w:left="0"/>
        <w:jc w:val="both"/>
        <w:rPr>
          <w:sz w:val="16"/>
          <w:szCs w:val="16"/>
          <w:lang w:val="kk-KZ"/>
        </w:rPr>
      </w:pPr>
    </w:p>
    <w:p w:rsidR="00392339" w:rsidRDefault="00392339" w:rsidP="00392339">
      <w:pPr>
        <w:pStyle w:val="a5"/>
        <w:ind w:left="0"/>
        <w:jc w:val="both"/>
        <w:rPr>
          <w:color w:val="000000"/>
          <w:sz w:val="16"/>
          <w:szCs w:val="16"/>
          <w:lang w:val="kk-KZ"/>
        </w:rPr>
      </w:pPr>
    </w:p>
    <w:p w:rsidR="00300241" w:rsidRDefault="00300241" w:rsidP="00155956">
      <w:pPr>
        <w:pStyle w:val="a5"/>
        <w:ind w:left="0"/>
        <w:jc w:val="both"/>
        <w:rPr>
          <w:color w:val="000000"/>
          <w:sz w:val="16"/>
          <w:szCs w:val="16"/>
          <w:lang w:val="kk-KZ"/>
        </w:rPr>
      </w:pPr>
      <w:r>
        <w:rPr>
          <w:color w:val="000000"/>
          <w:sz w:val="16"/>
          <w:szCs w:val="16"/>
          <w:lang w:val="kk-KZ"/>
        </w:rPr>
        <w:t>Жеке менеджердің Т.А.Ә/</w:t>
      </w:r>
    </w:p>
    <w:p w:rsidR="003843D6" w:rsidRPr="00392339" w:rsidRDefault="00392339" w:rsidP="00155956">
      <w:pPr>
        <w:pStyle w:val="a5"/>
        <w:ind w:left="0"/>
        <w:jc w:val="both"/>
        <w:rPr>
          <w:color w:val="000000"/>
          <w:sz w:val="16"/>
          <w:szCs w:val="16"/>
        </w:rPr>
      </w:pPr>
      <w:r w:rsidRPr="00394791">
        <w:rPr>
          <w:color w:val="000000"/>
          <w:sz w:val="16"/>
          <w:szCs w:val="16"/>
        </w:rPr>
        <w:t xml:space="preserve">Ф.И.О. Персонального </w:t>
      </w:r>
      <w:proofErr w:type="spellStart"/>
      <w:r w:rsidRPr="00394791">
        <w:rPr>
          <w:color w:val="000000"/>
          <w:sz w:val="16"/>
          <w:szCs w:val="16"/>
        </w:rPr>
        <w:t>Менеджера:__________________________</w:t>
      </w:r>
      <w:proofErr w:type="spellEnd"/>
      <w:r w:rsidRPr="00394791">
        <w:rPr>
          <w:color w:val="000000"/>
          <w:sz w:val="16"/>
          <w:szCs w:val="16"/>
        </w:rPr>
        <w:t>(</w:t>
      </w:r>
      <w:r w:rsidR="00300241">
        <w:rPr>
          <w:color w:val="000000"/>
          <w:sz w:val="16"/>
          <w:szCs w:val="16"/>
          <w:lang w:val="kk-KZ"/>
        </w:rPr>
        <w:t>қолы/</w:t>
      </w:r>
      <w:r w:rsidRPr="00394791">
        <w:rPr>
          <w:color w:val="000000"/>
          <w:sz w:val="16"/>
          <w:szCs w:val="16"/>
        </w:rPr>
        <w:t>подпись)</w:t>
      </w:r>
      <w:r w:rsidR="00F31D74">
        <w:rPr>
          <w:color w:val="000000"/>
          <w:sz w:val="16"/>
          <w:szCs w:val="16"/>
        </w:rPr>
        <w:t xml:space="preserve">              </w:t>
      </w:r>
      <w:r w:rsidR="00300241">
        <w:rPr>
          <w:color w:val="000000"/>
          <w:sz w:val="16"/>
          <w:szCs w:val="16"/>
        </w:rPr>
        <w:t xml:space="preserve">                     </w:t>
      </w:r>
      <w:r w:rsidR="00F31D74">
        <w:rPr>
          <w:color w:val="000000"/>
          <w:sz w:val="16"/>
          <w:szCs w:val="16"/>
        </w:rPr>
        <w:t xml:space="preserve">      </w:t>
      </w:r>
      <w:proofErr w:type="gramStart"/>
      <w:r w:rsidR="00300241">
        <w:rPr>
          <w:color w:val="000000"/>
          <w:sz w:val="16"/>
          <w:szCs w:val="16"/>
          <w:lang w:val="kk-KZ"/>
        </w:rPr>
        <w:t>к</w:t>
      </w:r>
      <w:proofErr w:type="gramEnd"/>
      <w:r w:rsidR="00300241">
        <w:rPr>
          <w:color w:val="000000"/>
          <w:sz w:val="16"/>
          <w:szCs w:val="16"/>
          <w:lang w:val="kk-KZ"/>
        </w:rPr>
        <w:t>үні/</w:t>
      </w:r>
      <w:r w:rsidR="00F31D74">
        <w:rPr>
          <w:color w:val="000000"/>
          <w:sz w:val="16"/>
          <w:szCs w:val="16"/>
        </w:rPr>
        <w:t>дата «___» _________ 20___</w:t>
      </w:r>
      <w:r w:rsidR="00300241">
        <w:rPr>
          <w:color w:val="000000"/>
          <w:sz w:val="16"/>
          <w:szCs w:val="16"/>
          <w:lang w:val="kk-KZ"/>
        </w:rPr>
        <w:t>ж/</w:t>
      </w:r>
      <w:r w:rsidR="00F31D74">
        <w:rPr>
          <w:color w:val="000000"/>
          <w:sz w:val="16"/>
          <w:szCs w:val="16"/>
        </w:rPr>
        <w:t>г.</w:t>
      </w:r>
    </w:p>
    <w:p w:rsidR="00950A81" w:rsidRDefault="00950A81" w:rsidP="00950A81">
      <w:pPr>
        <w:rPr>
          <w:vanish/>
        </w:rPr>
      </w:pPr>
      <w:r>
        <w:rPr>
          <w:vanish/>
        </w:rPr>
        <w:t>Дополнительные цвета:</w:t>
      </w:r>
    </w:p>
    <w:sectPr w:rsidR="00950A81" w:rsidSect="00C418EA">
      <w:pgSz w:w="11908" w:h="17340"/>
      <w:pgMar w:top="709" w:right="1080" w:bottom="156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77" w:rsidRDefault="00A45877" w:rsidP="009C3595">
      <w:pPr>
        <w:spacing w:after="0" w:line="240" w:lineRule="auto"/>
      </w:pPr>
      <w:r>
        <w:separator/>
      </w:r>
    </w:p>
  </w:endnote>
  <w:endnote w:type="continuationSeparator" w:id="0">
    <w:p w:rsidR="00A45877" w:rsidRDefault="00A45877" w:rsidP="009C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77" w:rsidRDefault="00A45877" w:rsidP="009C3595">
      <w:pPr>
        <w:spacing w:after="0" w:line="240" w:lineRule="auto"/>
      </w:pPr>
      <w:r>
        <w:separator/>
      </w:r>
    </w:p>
  </w:footnote>
  <w:footnote w:type="continuationSeparator" w:id="0">
    <w:p w:rsidR="00A45877" w:rsidRDefault="00A45877" w:rsidP="009C3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7D"/>
    <w:multiLevelType w:val="multilevel"/>
    <w:tmpl w:val="BCA47E10"/>
    <w:lvl w:ilvl="0">
      <w:start w:val="9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07" w:hanging="1800"/>
      </w:pPr>
      <w:rPr>
        <w:rFonts w:hint="default"/>
      </w:rPr>
    </w:lvl>
  </w:abstractNum>
  <w:abstractNum w:abstractNumId="1">
    <w:nsid w:val="0499063C"/>
    <w:multiLevelType w:val="multilevel"/>
    <w:tmpl w:val="BB8A56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08A2AE7"/>
    <w:multiLevelType w:val="hybridMultilevel"/>
    <w:tmpl w:val="51C8E4DC"/>
    <w:lvl w:ilvl="0" w:tplc="0419000F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A8254C"/>
    <w:multiLevelType w:val="multilevel"/>
    <w:tmpl w:val="1D9A1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19317E"/>
    <w:multiLevelType w:val="multilevel"/>
    <w:tmpl w:val="F0C2CB0C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4DA2003"/>
    <w:multiLevelType w:val="hybridMultilevel"/>
    <w:tmpl w:val="ADA2A46A"/>
    <w:lvl w:ilvl="0" w:tplc="1DA471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64B37"/>
    <w:multiLevelType w:val="multilevel"/>
    <w:tmpl w:val="60A2B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7">
    <w:nsid w:val="22B53869"/>
    <w:multiLevelType w:val="multilevel"/>
    <w:tmpl w:val="B60A4C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2D03AA0"/>
    <w:multiLevelType w:val="multilevel"/>
    <w:tmpl w:val="A5F2E6F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0F58D7"/>
    <w:multiLevelType w:val="multilevel"/>
    <w:tmpl w:val="C6C29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6A40903"/>
    <w:multiLevelType w:val="multilevel"/>
    <w:tmpl w:val="F22ADE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280C0D0A"/>
    <w:multiLevelType w:val="multilevel"/>
    <w:tmpl w:val="CB7274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12">
    <w:nsid w:val="29804CD8"/>
    <w:multiLevelType w:val="multilevel"/>
    <w:tmpl w:val="80B2D0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3">
    <w:nsid w:val="300F7BD4"/>
    <w:multiLevelType w:val="multilevel"/>
    <w:tmpl w:val="8E164F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061451E"/>
    <w:multiLevelType w:val="multilevel"/>
    <w:tmpl w:val="849E24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336D0F4B"/>
    <w:multiLevelType w:val="multilevel"/>
    <w:tmpl w:val="A8647BD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5873E57"/>
    <w:multiLevelType w:val="multilevel"/>
    <w:tmpl w:val="8BDAB1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36D43145"/>
    <w:multiLevelType w:val="hybridMultilevel"/>
    <w:tmpl w:val="4BA6A516"/>
    <w:lvl w:ilvl="0" w:tplc="E048DB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4363C6"/>
    <w:multiLevelType w:val="multilevel"/>
    <w:tmpl w:val="F59613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19">
    <w:nsid w:val="3D981ED0"/>
    <w:multiLevelType w:val="multilevel"/>
    <w:tmpl w:val="1AA212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46033030"/>
    <w:multiLevelType w:val="multilevel"/>
    <w:tmpl w:val="B79E9B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51795AEB"/>
    <w:multiLevelType w:val="multilevel"/>
    <w:tmpl w:val="849E24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40E55E0"/>
    <w:multiLevelType w:val="multilevel"/>
    <w:tmpl w:val="8D1037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3">
    <w:nsid w:val="5A330DF2"/>
    <w:multiLevelType w:val="hybridMultilevel"/>
    <w:tmpl w:val="CED6A886"/>
    <w:lvl w:ilvl="0" w:tplc="9D38D6E0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4B30F3"/>
    <w:multiLevelType w:val="multilevel"/>
    <w:tmpl w:val="2E4C7F16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5">
    <w:nsid w:val="5E9E0FC7"/>
    <w:multiLevelType w:val="multilevel"/>
    <w:tmpl w:val="5D3E81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5F062DE9"/>
    <w:multiLevelType w:val="multilevel"/>
    <w:tmpl w:val="CB7274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27">
    <w:nsid w:val="65C638AB"/>
    <w:multiLevelType w:val="hybridMultilevel"/>
    <w:tmpl w:val="8A160ADC"/>
    <w:lvl w:ilvl="0" w:tplc="A2D8AFD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40896"/>
    <w:multiLevelType w:val="multilevel"/>
    <w:tmpl w:val="B54253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 "/>
      <w:lvlJc w:val="left"/>
      <w:pPr>
        <w:ind w:left="1637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29">
    <w:nsid w:val="694A085C"/>
    <w:multiLevelType w:val="hybridMultilevel"/>
    <w:tmpl w:val="C8144E94"/>
    <w:lvl w:ilvl="0" w:tplc="9C5E4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95823BF"/>
    <w:multiLevelType w:val="multilevel"/>
    <w:tmpl w:val="659EF1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1">
    <w:nsid w:val="6F5B5333"/>
    <w:multiLevelType w:val="multilevel"/>
    <w:tmpl w:val="849E24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FA85FE3"/>
    <w:multiLevelType w:val="multilevel"/>
    <w:tmpl w:val="8CA401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3">
    <w:nsid w:val="710D522D"/>
    <w:multiLevelType w:val="hybridMultilevel"/>
    <w:tmpl w:val="F8FA41F4"/>
    <w:lvl w:ilvl="0" w:tplc="041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8B1E5A"/>
    <w:multiLevelType w:val="multilevel"/>
    <w:tmpl w:val="55F29FD0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2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96" w:hanging="1440"/>
      </w:pPr>
      <w:rPr>
        <w:rFonts w:hint="default"/>
      </w:rPr>
    </w:lvl>
  </w:abstractNum>
  <w:abstractNum w:abstractNumId="35">
    <w:nsid w:val="76642D43"/>
    <w:multiLevelType w:val="multilevel"/>
    <w:tmpl w:val="0132578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DE75C9A"/>
    <w:multiLevelType w:val="multilevel"/>
    <w:tmpl w:val="9E5A6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5"/>
  </w:num>
  <w:num w:numId="2">
    <w:abstractNumId w:val="3"/>
  </w:num>
  <w:num w:numId="3">
    <w:abstractNumId w:val="15"/>
  </w:num>
  <w:num w:numId="4">
    <w:abstractNumId w:val="35"/>
  </w:num>
  <w:num w:numId="5">
    <w:abstractNumId w:val="22"/>
  </w:num>
  <w:num w:numId="6">
    <w:abstractNumId w:val="13"/>
  </w:num>
  <w:num w:numId="7">
    <w:abstractNumId w:val="7"/>
  </w:num>
  <w:num w:numId="8">
    <w:abstractNumId w:val="0"/>
  </w:num>
  <w:num w:numId="9">
    <w:abstractNumId w:val="8"/>
  </w:num>
  <w:num w:numId="10">
    <w:abstractNumId w:val="36"/>
  </w:num>
  <w:num w:numId="11">
    <w:abstractNumId w:val="27"/>
  </w:num>
  <w:num w:numId="12">
    <w:abstractNumId w:val="9"/>
  </w:num>
  <w:num w:numId="13">
    <w:abstractNumId w:val="5"/>
  </w:num>
  <w:num w:numId="14">
    <w:abstractNumId w:val="16"/>
  </w:num>
  <w:num w:numId="15">
    <w:abstractNumId w:val="19"/>
  </w:num>
  <w:num w:numId="16">
    <w:abstractNumId w:val="1"/>
  </w:num>
  <w:num w:numId="17">
    <w:abstractNumId w:val="6"/>
  </w:num>
  <w:num w:numId="18">
    <w:abstractNumId w:val="29"/>
  </w:num>
  <w:num w:numId="19">
    <w:abstractNumId w:val="2"/>
  </w:num>
  <w:num w:numId="20">
    <w:abstractNumId w:val="17"/>
  </w:num>
  <w:num w:numId="21">
    <w:abstractNumId w:val="23"/>
  </w:num>
  <w:num w:numId="22">
    <w:abstractNumId w:val="31"/>
  </w:num>
  <w:num w:numId="23">
    <w:abstractNumId w:val="21"/>
  </w:num>
  <w:num w:numId="24">
    <w:abstractNumId w:val="12"/>
  </w:num>
  <w:num w:numId="25">
    <w:abstractNumId w:val="20"/>
  </w:num>
  <w:num w:numId="26">
    <w:abstractNumId w:val="32"/>
  </w:num>
  <w:num w:numId="27">
    <w:abstractNumId w:val="18"/>
  </w:num>
  <w:num w:numId="28">
    <w:abstractNumId w:val="4"/>
  </w:num>
  <w:num w:numId="29">
    <w:abstractNumId w:val="24"/>
  </w:num>
  <w:num w:numId="30">
    <w:abstractNumId w:val="34"/>
  </w:num>
  <w:num w:numId="31">
    <w:abstractNumId w:val="14"/>
  </w:num>
  <w:num w:numId="32">
    <w:abstractNumId w:val="28"/>
  </w:num>
  <w:num w:numId="33">
    <w:abstractNumId w:val="11"/>
  </w:num>
  <w:num w:numId="34">
    <w:abstractNumId w:val="30"/>
  </w:num>
  <w:num w:numId="35">
    <w:abstractNumId w:val="26"/>
  </w:num>
  <w:num w:numId="36">
    <w:abstractNumId w:val="33"/>
  </w:num>
  <w:num w:numId="37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A8A"/>
    <w:rsid w:val="00002EB8"/>
    <w:rsid w:val="00006702"/>
    <w:rsid w:val="00016AC5"/>
    <w:rsid w:val="00027903"/>
    <w:rsid w:val="00033D9F"/>
    <w:rsid w:val="0003628D"/>
    <w:rsid w:val="00047F8E"/>
    <w:rsid w:val="00053294"/>
    <w:rsid w:val="0006794B"/>
    <w:rsid w:val="000803AB"/>
    <w:rsid w:val="000928F7"/>
    <w:rsid w:val="000946E9"/>
    <w:rsid w:val="000958F0"/>
    <w:rsid w:val="000A374D"/>
    <w:rsid w:val="000B06F1"/>
    <w:rsid w:val="000B3F83"/>
    <w:rsid w:val="000B43C6"/>
    <w:rsid w:val="000D1E7B"/>
    <w:rsid w:val="000D43D7"/>
    <w:rsid w:val="000D559D"/>
    <w:rsid w:val="000D6ED7"/>
    <w:rsid w:val="000E04B8"/>
    <w:rsid w:val="000E6C3B"/>
    <w:rsid w:val="000E78B8"/>
    <w:rsid w:val="000F289D"/>
    <w:rsid w:val="001000A9"/>
    <w:rsid w:val="00101C56"/>
    <w:rsid w:val="00104598"/>
    <w:rsid w:val="00105CF1"/>
    <w:rsid w:val="001105B2"/>
    <w:rsid w:val="001134BC"/>
    <w:rsid w:val="001220EF"/>
    <w:rsid w:val="001342BD"/>
    <w:rsid w:val="0013776A"/>
    <w:rsid w:val="00144BB0"/>
    <w:rsid w:val="00155956"/>
    <w:rsid w:val="00172422"/>
    <w:rsid w:val="0018312F"/>
    <w:rsid w:val="00184836"/>
    <w:rsid w:val="00185229"/>
    <w:rsid w:val="001868F0"/>
    <w:rsid w:val="00187BD7"/>
    <w:rsid w:val="00191348"/>
    <w:rsid w:val="00194904"/>
    <w:rsid w:val="001A009A"/>
    <w:rsid w:val="001B4468"/>
    <w:rsid w:val="001D4B1F"/>
    <w:rsid w:val="001E7641"/>
    <w:rsid w:val="001E7D6C"/>
    <w:rsid w:val="002012F4"/>
    <w:rsid w:val="00204AA0"/>
    <w:rsid w:val="00211E74"/>
    <w:rsid w:val="00216E8C"/>
    <w:rsid w:val="00220978"/>
    <w:rsid w:val="00232366"/>
    <w:rsid w:val="00233BDE"/>
    <w:rsid w:val="00233CCF"/>
    <w:rsid w:val="002354E0"/>
    <w:rsid w:val="00237FF8"/>
    <w:rsid w:val="00240DAF"/>
    <w:rsid w:val="00251615"/>
    <w:rsid w:val="00265804"/>
    <w:rsid w:val="00267625"/>
    <w:rsid w:val="00272773"/>
    <w:rsid w:val="00291A68"/>
    <w:rsid w:val="00296FAF"/>
    <w:rsid w:val="002A02FA"/>
    <w:rsid w:val="002A3ECE"/>
    <w:rsid w:val="002A5B25"/>
    <w:rsid w:val="002B2068"/>
    <w:rsid w:val="002B35C5"/>
    <w:rsid w:val="002C35D2"/>
    <w:rsid w:val="002D4829"/>
    <w:rsid w:val="002D5823"/>
    <w:rsid w:val="002D789E"/>
    <w:rsid w:val="002E20EA"/>
    <w:rsid w:val="00300241"/>
    <w:rsid w:val="003071E2"/>
    <w:rsid w:val="00311B45"/>
    <w:rsid w:val="00312E2B"/>
    <w:rsid w:val="00323334"/>
    <w:rsid w:val="0032625F"/>
    <w:rsid w:val="00327950"/>
    <w:rsid w:val="00330205"/>
    <w:rsid w:val="003341EB"/>
    <w:rsid w:val="00340F97"/>
    <w:rsid w:val="00341B58"/>
    <w:rsid w:val="00346E1C"/>
    <w:rsid w:val="0035353B"/>
    <w:rsid w:val="00383943"/>
    <w:rsid w:val="003843D6"/>
    <w:rsid w:val="00386E4F"/>
    <w:rsid w:val="00392339"/>
    <w:rsid w:val="0039280E"/>
    <w:rsid w:val="00394791"/>
    <w:rsid w:val="00395754"/>
    <w:rsid w:val="003A0861"/>
    <w:rsid w:val="003B35DC"/>
    <w:rsid w:val="003B684A"/>
    <w:rsid w:val="003C0C78"/>
    <w:rsid w:val="003C474C"/>
    <w:rsid w:val="003D10DC"/>
    <w:rsid w:val="003F61D1"/>
    <w:rsid w:val="00400376"/>
    <w:rsid w:val="004132C8"/>
    <w:rsid w:val="00423D02"/>
    <w:rsid w:val="00425643"/>
    <w:rsid w:val="004349CD"/>
    <w:rsid w:val="00437BF9"/>
    <w:rsid w:val="0044307F"/>
    <w:rsid w:val="004446BE"/>
    <w:rsid w:val="0045159B"/>
    <w:rsid w:val="004544BA"/>
    <w:rsid w:val="004573C0"/>
    <w:rsid w:val="00457B15"/>
    <w:rsid w:val="0046185E"/>
    <w:rsid w:val="004730A7"/>
    <w:rsid w:val="0047597E"/>
    <w:rsid w:val="00485162"/>
    <w:rsid w:val="004915C7"/>
    <w:rsid w:val="00492CB3"/>
    <w:rsid w:val="00494241"/>
    <w:rsid w:val="004974E9"/>
    <w:rsid w:val="004A4767"/>
    <w:rsid w:val="004B21C0"/>
    <w:rsid w:val="004B7D6B"/>
    <w:rsid w:val="004C0810"/>
    <w:rsid w:val="004C382E"/>
    <w:rsid w:val="004C733F"/>
    <w:rsid w:val="004D5194"/>
    <w:rsid w:val="004E388E"/>
    <w:rsid w:val="004F0901"/>
    <w:rsid w:val="004F42F3"/>
    <w:rsid w:val="004F7688"/>
    <w:rsid w:val="00512174"/>
    <w:rsid w:val="0053004E"/>
    <w:rsid w:val="00530561"/>
    <w:rsid w:val="00545FFF"/>
    <w:rsid w:val="00547CE0"/>
    <w:rsid w:val="00553278"/>
    <w:rsid w:val="00554BCB"/>
    <w:rsid w:val="005600F0"/>
    <w:rsid w:val="00567201"/>
    <w:rsid w:val="00570FE6"/>
    <w:rsid w:val="00572C82"/>
    <w:rsid w:val="005764D9"/>
    <w:rsid w:val="005823AF"/>
    <w:rsid w:val="00585F59"/>
    <w:rsid w:val="00593BAE"/>
    <w:rsid w:val="00597631"/>
    <w:rsid w:val="005B0A27"/>
    <w:rsid w:val="005B7BCE"/>
    <w:rsid w:val="005D6FE4"/>
    <w:rsid w:val="005F4229"/>
    <w:rsid w:val="005F4EDF"/>
    <w:rsid w:val="00611586"/>
    <w:rsid w:val="00614695"/>
    <w:rsid w:val="00623330"/>
    <w:rsid w:val="00624BD1"/>
    <w:rsid w:val="00624D8B"/>
    <w:rsid w:val="0064203A"/>
    <w:rsid w:val="00643D9D"/>
    <w:rsid w:val="00644D26"/>
    <w:rsid w:val="00654D59"/>
    <w:rsid w:val="00656432"/>
    <w:rsid w:val="00656C4A"/>
    <w:rsid w:val="00671224"/>
    <w:rsid w:val="00671435"/>
    <w:rsid w:val="00674B08"/>
    <w:rsid w:val="006823A3"/>
    <w:rsid w:val="006826F3"/>
    <w:rsid w:val="00683691"/>
    <w:rsid w:val="0069264D"/>
    <w:rsid w:val="006B4A89"/>
    <w:rsid w:val="006D234E"/>
    <w:rsid w:val="006D308C"/>
    <w:rsid w:val="006D7237"/>
    <w:rsid w:val="006E32F6"/>
    <w:rsid w:val="006F1A6B"/>
    <w:rsid w:val="007075E0"/>
    <w:rsid w:val="00710DC1"/>
    <w:rsid w:val="007119D4"/>
    <w:rsid w:val="00716A5C"/>
    <w:rsid w:val="007314DE"/>
    <w:rsid w:val="0073500F"/>
    <w:rsid w:val="0074277B"/>
    <w:rsid w:val="00750CCB"/>
    <w:rsid w:val="00763E2C"/>
    <w:rsid w:val="0077107D"/>
    <w:rsid w:val="00775071"/>
    <w:rsid w:val="007956E9"/>
    <w:rsid w:val="007A62C1"/>
    <w:rsid w:val="007B5A11"/>
    <w:rsid w:val="007C76C8"/>
    <w:rsid w:val="007D22AD"/>
    <w:rsid w:val="007D6D26"/>
    <w:rsid w:val="007D79BF"/>
    <w:rsid w:val="007E31B0"/>
    <w:rsid w:val="007E5893"/>
    <w:rsid w:val="007E6A91"/>
    <w:rsid w:val="007E6B26"/>
    <w:rsid w:val="007F0B3B"/>
    <w:rsid w:val="008234A9"/>
    <w:rsid w:val="00840C5E"/>
    <w:rsid w:val="008418DE"/>
    <w:rsid w:val="00845044"/>
    <w:rsid w:val="00845831"/>
    <w:rsid w:val="0085264F"/>
    <w:rsid w:val="00855A87"/>
    <w:rsid w:val="008717C0"/>
    <w:rsid w:val="0087768E"/>
    <w:rsid w:val="00885FE8"/>
    <w:rsid w:val="008866D2"/>
    <w:rsid w:val="00893BDB"/>
    <w:rsid w:val="008C22AA"/>
    <w:rsid w:val="008C2783"/>
    <w:rsid w:val="008C411E"/>
    <w:rsid w:val="008D3DDC"/>
    <w:rsid w:val="008E5334"/>
    <w:rsid w:val="008F00F9"/>
    <w:rsid w:val="008F5D2C"/>
    <w:rsid w:val="009004AB"/>
    <w:rsid w:val="0090318C"/>
    <w:rsid w:val="00903CB3"/>
    <w:rsid w:val="00927524"/>
    <w:rsid w:val="00934938"/>
    <w:rsid w:val="009373D6"/>
    <w:rsid w:val="009464B1"/>
    <w:rsid w:val="00950A81"/>
    <w:rsid w:val="0095111E"/>
    <w:rsid w:val="0095246E"/>
    <w:rsid w:val="0096399E"/>
    <w:rsid w:val="00964D10"/>
    <w:rsid w:val="009673B0"/>
    <w:rsid w:val="00970211"/>
    <w:rsid w:val="00972EEB"/>
    <w:rsid w:val="00981AB1"/>
    <w:rsid w:val="009856F5"/>
    <w:rsid w:val="009868D0"/>
    <w:rsid w:val="009B50E7"/>
    <w:rsid w:val="009C0B86"/>
    <w:rsid w:val="009C3595"/>
    <w:rsid w:val="009C4AFE"/>
    <w:rsid w:val="009C5063"/>
    <w:rsid w:val="009C5916"/>
    <w:rsid w:val="009C73ED"/>
    <w:rsid w:val="009D13FE"/>
    <w:rsid w:val="009E002D"/>
    <w:rsid w:val="009E4740"/>
    <w:rsid w:val="009F24E2"/>
    <w:rsid w:val="009F5B4C"/>
    <w:rsid w:val="00A2361D"/>
    <w:rsid w:val="00A25B22"/>
    <w:rsid w:val="00A278BE"/>
    <w:rsid w:val="00A35344"/>
    <w:rsid w:val="00A373AE"/>
    <w:rsid w:val="00A37D87"/>
    <w:rsid w:val="00A42DBC"/>
    <w:rsid w:val="00A45192"/>
    <w:rsid w:val="00A45877"/>
    <w:rsid w:val="00A56CD0"/>
    <w:rsid w:val="00A8047A"/>
    <w:rsid w:val="00A84D2E"/>
    <w:rsid w:val="00AA26EF"/>
    <w:rsid w:val="00AA2716"/>
    <w:rsid w:val="00AA56BB"/>
    <w:rsid w:val="00AB5A63"/>
    <w:rsid w:val="00AD64C2"/>
    <w:rsid w:val="00AE0FEB"/>
    <w:rsid w:val="00AE15F7"/>
    <w:rsid w:val="00AE566F"/>
    <w:rsid w:val="00AF387C"/>
    <w:rsid w:val="00AF7F27"/>
    <w:rsid w:val="00B02219"/>
    <w:rsid w:val="00B05FD3"/>
    <w:rsid w:val="00B12027"/>
    <w:rsid w:val="00B151C5"/>
    <w:rsid w:val="00B22C87"/>
    <w:rsid w:val="00B2442B"/>
    <w:rsid w:val="00B25037"/>
    <w:rsid w:val="00B45935"/>
    <w:rsid w:val="00B47FF3"/>
    <w:rsid w:val="00B50038"/>
    <w:rsid w:val="00B6335E"/>
    <w:rsid w:val="00B668D3"/>
    <w:rsid w:val="00B66B98"/>
    <w:rsid w:val="00B7734C"/>
    <w:rsid w:val="00B94886"/>
    <w:rsid w:val="00BA204D"/>
    <w:rsid w:val="00BA66BC"/>
    <w:rsid w:val="00BB0886"/>
    <w:rsid w:val="00BB6893"/>
    <w:rsid w:val="00BC239C"/>
    <w:rsid w:val="00BD0879"/>
    <w:rsid w:val="00BD21D8"/>
    <w:rsid w:val="00BE3F7B"/>
    <w:rsid w:val="00BE4301"/>
    <w:rsid w:val="00BE43FD"/>
    <w:rsid w:val="00BF16FC"/>
    <w:rsid w:val="00BF6183"/>
    <w:rsid w:val="00C05E17"/>
    <w:rsid w:val="00C12680"/>
    <w:rsid w:val="00C1318D"/>
    <w:rsid w:val="00C2201B"/>
    <w:rsid w:val="00C27165"/>
    <w:rsid w:val="00C33E4E"/>
    <w:rsid w:val="00C347BC"/>
    <w:rsid w:val="00C36096"/>
    <w:rsid w:val="00C418EA"/>
    <w:rsid w:val="00C518FC"/>
    <w:rsid w:val="00C5247E"/>
    <w:rsid w:val="00C56390"/>
    <w:rsid w:val="00C73D11"/>
    <w:rsid w:val="00C81E29"/>
    <w:rsid w:val="00C84BDF"/>
    <w:rsid w:val="00C97005"/>
    <w:rsid w:val="00CA113E"/>
    <w:rsid w:val="00CB5269"/>
    <w:rsid w:val="00CC0A3E"/>
    <w:rsid w:val="00CC2003"/>
    <w:rsid w:val="00CC7EDD"/>
    <w:rsid w:val="00CE6E3F"/>
    <w:rsid w:val="00CF5966"/>
    <w:rsid w:val="00CF65BE"/>
    <w:rsid w:val="00D0679B"/>
    <w:rsid w:val="00D160BE"/>
    <w:rsid w:val="00D221D7"/>
    <w:rsid w:val="00D34C38"/>
    <w:rsid w:val="00D35AFB"/>
    <w:rsid w:val="00D36BBB"/>
    <w:rsid w:val="00D56183"/>
    <w:rsid w:val="00D6390B"/>
    <w:rsid w:val="00D64C00"/>
    <w:rsid w:val="00D671AA"/>
    <w:rsid w:val="00D92D52"/>
    <w:rsid w:val="00DA02B5"/>
    <w:rsid w:val="00DA402C"/>
    <w:rsid w:val="00DB2F96"/>
    <w:rsid w:val="00DC0123"/>
    <w:rsid w:val="00DD1927"/>
    <w:rsid w:val="00DD67D8"/>
    <w:rsid w:val="00DD75C3"/>
    <w:rsid w:val="00DF390E"/>
    <w:rsid w:val="00E00763"/>
    <w:rsid w:val="00E0218D"/>
    <w:rsid w:val="00E068BA"/>
    <w:rsid w:val="00E16876"/>
    <w:rsid w:val="00E457ED"/>
    <w:rsid w:val="00E55192"/>
    <w:rsid w:val="00E61483"/>
    <w:rsid w:val="00E61B63"/>
    <w:rsid w:val="00E661BF"/>
    <w:rsid w:val="00E70A8A"/>
    <w:rsid w:val="00E8201B"/>
    <w:rsid w:val="00E9629A"/>
    <w:rsid w:val="00EA1704"/>
    <w:rsid w:val="00EA2CCC"/>
    <w:rsid w:val="00EB1420"/>
    <w:rsid w:val="00EB5E56"/>
    <w:rsid w:val="00EC118A"/>
    <w:rsid w:val="00EC4728"/>
    <w:rsid w:val="00EC58E0"/>
    <w:rsid w:val="00EC7621"/>
    <w:rsid w:val="00ED2F02"/>
    <w:rsid w:val="00ED32E8"/>
    <w:rsid w:val="00EE48AD"/>
    <w:rsid w:val="00EE7E13"/>
    <w:rsid w:val="00F01810"/>
    <w:rsid w:val="00F2082F"/>
    <w:rsid w:val="00F3162E"/>
    <w:rsid w:val="00F31D74"/>
    <w:rsid w:val="00F36CC3"/>
    <w:rsid w:val="00F43234"/>
    <w:rsid w:val="00F50F20"/>
    <w:rsid w:val="00F559E4"/>
    <w:rsid w:val="00F62BBB"/>
    <w:rsid w:val="00F642B3"/>
    <w:rsid w:val="00F71703"/>
    <w:rsid w:val="00F76869"/>
    <w:rsid w:val="00F82A95"/>
    <w:rsid w:val="00F87795"/>
    <w:rsid w:val="00FB4A0F"/>
    <w:rsid w:val="00FC1086"/>
    <w:rsid w:val="00FD0767"/>
    <w:rsid w:val="00FD2483"/>
    <w:rsid w:val="00FE3F02"/>
    <w:rsid w:val="00FE4364"/>
    <w:rsid w:val="00FF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8C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0318C"/>
    <w:pPr>
      <w:tabs>
        <w:tab w:val="num" w:pos="2160"/>
      </w:tabs>
      <w:spacing w:before="120" w:after="60" w:line="240" w:lineRule="auto"/>
      <w:ind w:left="2160" w:hanging="360"/>
      <w:jc w:val="both"/>
      <w:outlineLvl w:val="2"/>
    </w:pPr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0318C"/>
    <w:rPr>
      <w:rFonts w:ascii="Times New Roman" w:eastAsia="Times New Roman" w:hAnsi="Times New Roman" w:cs="Times New Roman"/>
      <w:lang w:eastAsia="ru-RU"/>
    </w:rPr>
  </w:style>
  <w:style w:type="paragraph" w:styleId="a3">
    <w:name w:val="Body Text"/>
    <w:basedOn w:val="a"/>
    <w:link w:val="a4"/>
    <w:rsid w:val="0090318C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16"/>
      <w:szCs w:val="16"/>
      <w:lang w:val="en-US" w:eastAsia="ru-RU"/>
    </w:rPr>
  </w:style>
  <w:style w:type="character" w:customStyle="1" w:styleId="a4">
    <w:name w:val="Основной текст Знак"/>
    <w:basedOn w:val="a0"/>
    <w:link w:val="a3"/>
    <w:rsid w:val="0090318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List Paragraph"/>
    <w:basedOn w:val="a"/>
    <w:uiPriority w:val="99"/>
    <w:qFormat/>
    <w:rsid w:val="0090318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s0">
    <w:name w:val="s0"/>
    <w:basedOn w:val="a0"/>
    <w:rsid w:val="0090318C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6">
    <w:name w:val="Body Text Indent"/>
    <w:basedOn w:val="a"/>
    <w:link w:val="a7"/>
    <w:uiPriority w:val="99"/>
    <w:semiHidden/>
    <w:unhideWhenUsed/>
    <w:rsid w:val="006D72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D7237"/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6D7237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footnote reference"/>
    <w:uiPriority w:val="99"/>
    <w:rsid w:val="009C3595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rsid w:val="009C3595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9C35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E5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E5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E5334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E5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E5334"/>
    <w:rPr>
      <w:rFonts w:ascii="Calibri" w:eastAsia="Times New Roman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E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533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0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oodscode">
    <w:name w:val="goodscode"/>
    <w:basedOn w:val="a0"/>
    <w:rsid w:val="00950A81"/>
  </w:style>
  <w:style w:type="character" w:styleId="af3">
    <w:name w:val="Hyperlink"/>
    <w:basedOn w:val="a0"/>
    <w:uiPriority w:val="99"/>
    <w:semiHidden/>
    <w:unhideWhenUsed/>
    <w:rsid w:val="00950A81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950A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4F0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D32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8C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0318C"/>
    <w:pPr>
      <w:tabs>
        <w:tab w:val="num" w:pos="2160"/>
      </w:tabs>
      <w:spacing w:before="120" w:after="60" w:line="240" w:lineRule="auto"/>
      <w:ind w:left="2160" w:hanging="360"/>
      <w:jc w:val="both"/>
      <w:outlineLvl w:val="2"/>
    </w:pPr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0318C"/>
    <w:rPr>
      <w:rFonts w:ascii="Times New Roman" w:eastAsia="Times New Roman" w:hAnsi="Times New Roman" w:cs="Times New Roman"/>
      <w:lang w:eastAsia="ru-RU"/>
    </w:rPr>
  </w:style>
  <w:style w:type="paragraph" w:styleId="a3">
    <w:name w:val="Body Text"/>
    <w:basedOn w:val="a"/>
    <w:link w:val="a4"/>
    <w:rsid w:val="0090318C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16"/>
      <w:szCs w:val="16"/>
      <w:lang w:val="en-US" w:eastAsia="ru-RU"/>
    </w:rPr>
  </w:style>
  <w:style w:type="character" w:customStyle="1" w:styleId="a4">
    <w:name w:val="Основной текст Знак"/>
    <w:basedOn w:val="a0"/>
    <w:link w:val="a3"/>
    <w:rsid w:val="0090318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List Paragraph"/>
    <w:basedOn w:val="a"/>
    <w:uiPriority w:val="99"/>
    <w:qFormat/>
    <w:rsid w:val="0090318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s0">
    <w:name w:val="s0"/>
    <w:basedOn w:val="a0"/>
    <w:rsid w:val="0090318C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6">
    <w:name w:val="Body Text Indent"/>
    <w:basedOn w:val="a"/>
    <w:link w:val="a7"/>
    <w:uiPriority w:val="99"/>
    <w:semiHidden/>
    <w:unhideWhenUsed/>
    <w:rsid w:val="006D72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D7237"/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6D7237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footnote reference"/>
    <w:uiPriority w:val="99"/>
    <w:rsid w:val="009C3595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rsid w:val="009C3595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9C35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E5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E5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E5334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E5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E5334"/>
    <w:rPr>
      <w:rFonts w:ascii="Calibri" w:eastAsia="Times New Roman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E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533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0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oodscode">
    <w:name w:val="goodscode"/>
    <w:basedOn w:val="a0"/>
    <w:rsid w:val="00950A81"/>
  </w:style>
  <w:style w:type="character" w:styleId="af3">
    <w:name w:val="Hyperlink"/>
    <w:basedOn w:val="a0"/>
    <w:uiPriority w:val="99"/>
    <w:semiHidden/>
    <w:unhideWhenUsed/>
    <w:rsid w:val="00950A81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950A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4F0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ED32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4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6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2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1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2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86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06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60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4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0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440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01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8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59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9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63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22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44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35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18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40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5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7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387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0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50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6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11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0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0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9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5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5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05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7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8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8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87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4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485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194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1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40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68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93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1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2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62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A4557-4074-4219-B763-ABCE2F106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Есбергенова Айгуль</dc:creator>
  <cp:lastModifiedBy>u05209</cp:lastModifiedBy>
  <cp:revision>19</cp:revision>
  <cp:lastPrinted>2015-07-01T03:10:00Z</cp:lastPrinted>
  <dcterms:created xsi:type="dcterms:W3CDTF">2015-06-30T05:22:00Z</dcterms:created>
  <dcterms:modified xsi:type="dcterms:W3CDTF">2015-07-16T09:55:00Z</dcterms:modified>
</cp:coreProperties>
</file>